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D9268" w14:textId="77777777" w:rsidR="00DB0497" w:rsidRPr="00253FB5" w:rsidRDefault="00DB0497">
      <w:pPr>
        <w:rPr>
          <w:color w:val="002060"/>
        </w:rPr>
      </w:pPr>
    </w:p>
    <w:p w14:paraId="2D068DA1" w14:textId="77777777" w:rsidR="00803F97" w:rsidRPr="009862E2" w:rsidRDefault="00803F97" w:rsidP="00803F97">
      <w:pPr>
        <w:pStyle w:val="NoSpacing"/>
        <w:jc w:val="center"/>
        <w:rPr>
          <w:rFonts w:ascii="Arial" w:hAnsi="Arial" w:cs="Arial"/>
          <w:b/>
          <w:sz w:val="24"/>
          <w:szCs w:val="24"/>
        </w:rPr>
      </w:pPr>
      <w:r w:rsidRPr="009862E2">
        <w:rPr>
          <w:rFonts w:ascii="Arial" w:hAnsi="Arial" w:cs="Arial"/>
          <w:b/>
          <w:sz w:val="24"/>
          <w:szCs w:val="24"/>
        </w:rPr>
        <w:t xml:space="preserve">A Cash First Approach to Food Poverty: </w:t>
      </w:r>
    </w:p>
    <w:p w14:paraId="6F74180D" w14:textId="77777777" w:rsidR="00790A13" w:rsidRPr="009862E2" w:rsidRDefault="00790A13" w:rsidP="00803F97">
      <w:pPr>
        <w:pStyle w:val="NoSpacing"/>
        <w:jc w:val="center"/>
        <w:rPr>
          <w:rFonts w:ascii="Arial" w:hAnsi="Arial" w:cs="Arial"/>
          <w:b/>
          <w:sz w:val="24"/>
          <w:szCs w:val="24"/>
        </w:rPr>
      </w:pPr>
      <w:r w:rsidRPr="009862E2">
        <w:rPr>
          <w:rFonts w:ascii="Arial" w:hAnsi="Arial" w:cs="Arial"/>
          <w:b/>
          <w:sz w:val="24"/>
          <w:szCs w:val="24"/>
        </w:rPr>
        <w:t>Developing</w:t>
      </w:r>
      <w:r w:rsidR="00803F97" w:rsidRPr="009862E2">
        <w:rPr>
          <w:rFonts w:ascii="Arial" w:hAnsi="Arial" w:cs="Arial"/>
          <w:b/>
          <w:sz w:val="24"/>
          <w:szCs w:val="24"/>
        </w:rPr>
        <w:t xml:space="preserve"> regional</w:t>
      </w:r>
      <w:r w:rsidRPr="009862E2">
        <w:rPr>
          <w:rFonts w:ascii="Arial" w:hAnsi="Arial" w:cs="Arial"/>
          <w:b/>
          <w:sz w:val="24"/>
          <w:szCs w:val="24"/>
        </w:rPr>
        <w:t xml:space="preserve"> </w:t>
      </w:r>
      <w:r w:rsidR="00064F7C" w:rsidRPr="009862E2">
        <w:rPr>
          <w:rFonts w:ascii="Arial" w:hAnsi="Arial" w:cs="Arial"/>
          <w:b/>
          <w:sz w:val="24"/>
          <w:szCs w:val="24"/>
        </w:rPr>
        <w:t>‘</w:t>
      </w:r>
      <w:r w:rsidRPr="009862E2">
        <w:rPr>
          <w:rFonts w:ascii="Arial" w:hAnsi="Arial" w:cs="Arial"/>
          <w:b/>
          <w:sz w:val="24"/>
          <w:szCs w:val="24"/>
        </w:rPr>
        <w:t>Money Counts</w:t>
      </w:r>
      <w:r w:rsidR="00064F7C" w:rsidRPr="009862E2">
        <w:rPr>
          <w:rFonts w:ascii="Arial" w:hAnsi="Arial" w:cs="Arial"/>
          <w:b/>
          <w:sz w:val="24"/>
          <w:szCs w:val="24"/>
        </w:rPr>
        <w:t>’</w:t>
      </w:r>
      <w:r w:rsidR="00803F97" w:rsidRPr="009862E2">
        <w:rPr>
          <w:rFonts w:ascii="Arial" w:hAnsi="Arial" w:cs="Arial"/>
          <w:b/>
          <w:sz w:val="24"/>
          <w:szCs w:val="24"/>
        </w:rPr>
        <w:t xml:space="preserve"> Training.</w:t>
      </w:r>
    </w:p>
    <w:p w14:paraId="53CB9E43" w14:textId="77777777" w:rsidR="008B68D9" w:rsidRPr="009862E2" w:rsidRDefault="008B68D9" w:rsidP="008B68D9">
      <w:pPr>
        <w:pStyle w:val="NoSpacing"/>
        <w:jc w:val="center"/>
        <w:rPr>
          <w:rFonts w:ascii="Arial" w:hAnsi="Arial" w:cs="Arial"/>
          <w:sz w:val="24"/>
          <w:szCs w:val="24"/>
        </w:rPr>
      </w:pPr>
    </w:p>
    <w:p w14:paraId="45834DC7" w14:textId="77777777" w:rsidR="00790A13" w:rsidRPr="009862E2" w:rsidRDefault="00790A13">
      <w:pPr>
        <w:rPr>
          <w:rFonts w:ascii="Arial" w:hAnsi="Arial" w:cs="Arial"/>
          <w:sz w:val="24"/>
          <w:szCs w:val="24"/>
        </w:rPr>
      </w:pPr>
      <w:r w:rsidRPr="009862E2">
        <w:rPr>
          <w:rFonts w:ascii="Arial" w:hAnsi="Arial" w:cs="Arial"/>
          <w:sz w:val="24"/>
          <w:szCs w:val="24"/>
        </w:rPr>
        <w:t xml:space="preserve">This guide was developed by the Highlands Money Counts Partnership with Transformation Cornwall, </w:t>
      </w:r>
      <w:r w:rsidR="00543885" w:rsidRPr="009862E2">
        <w:rPr>
          <w:rFonts w:ascii="Arial" w:hAnsi="Arial" w:cs="Arial"/>
          <w:sz w:val="24"/>
          <w:szCs w:val="24"/>
        </w:rPr>
        <w:t xml:space="preserve">and Independent </w:t>
      </w:r>
      <w:r w:rsidRPr="009862E2">
        <w:rPr>
          <w:rFonts w:ascii="Arial" w:hAnsi="Arial" w:cs="Arial"/>
          <w:sz w:val="24"/>
          <w:szCs w:val="24"/>
        </w:rPr>
        <w:t>F</w:t>
      </w:r>
      <w:r w:rsidR="00543885" w:rsidRPr="009862E2">
        <w:rPr>
          <w:rFonts w:ascii="Arial" w:hAnsi="Arial" w:cs="Arial"/>
          <w:sz w:val="24"/>
          <w:szCs w:val="24"/>
        </w:rPr>
        <w:t xml:space="preserve">ood Aid </w:t>
      </w:r>
      <w:r w:rsidRPr="009862E2">
        <w:rPr>
          <w:rFonts w:ascii="Arial" w:hAnsi="Arial" w:cs="Arial"/>
          <w:sz w:val="24"/>
          <w:szCs w:val="24"/>
        </w:rPr>
        <w:t>N</w:t>
      </w:r>
      <w:r w:rsidR="00543885" w:rsidRPr="009862E2">
        <w:rPr>
          <w:rFonts w:ascii="Arial" w:hAnsi="Arial" w:cs="Arial"/>
          <w:sz w:val="24"/>
          <w:szCs w:val="24"/>
        </w:rPr>
        <w:t>etwork (IFAN)</w:t>
      </w:r>
      <w:r w:rsidRPr="009862E2">
        <w:rPr>
          <w:rFonts w:ascii="Arial" w:hAnsi="Arial" w:cs="Arial"/>
          <w:sz w:val="24"/>
          <w:szCs w:val="24"/>
        </w:rPr>
        <w:t>.</w:t>
      </w:r>
    </w:p>
    <w:p w14:paraId="594B922D" w14:textId="3E8E384E" w:rsidR="00543885" w:rsidRPr="009862E2" w:rsidRDefault="007C56AD" w:rsidP="00543885">
      <w:pPr>
        <w:pStyle w:val="NoSpacing"/>
        <w:rPr>
          <w:rFonts w:ascii="Arial" w:hAnsi="Arial" w:cs="Arial"/>
          <w:sz w:val="24"/>
          <w:szCs w:val="24"/>
        </w:rPr>
      </w:pPr>
      <w:r w:rsidRPr="009862E2">
        <w:rPr>
          <w:rFonts w:ascii="Arial" w:hAnsi="Arial" w:cs="Arial"/>
          <w:sz w:val="24"/>
          <w:szCs w:val="24"/>
        </w:rPr>
        <w:t xml:space="preserve">The guide is </w:t>
      </w:r>
      <w:r w:rsidR="00790A13" w:rsidRPr="009862E2">
        <w:rPr>
          <w:rFonts w:ascii="Arial" w:hAnsi="Arial" w:cs="Arial"/>
          <w:sz w:val="24"/>
          <w:szCs w:val="24"/>
        </w:rPr>
        <w:t xml:space="preserve">designed to help </w:t>
      </w:r>
      <w:r w:rsidR="00543885" w:rsidRPr="009862E2">
        <w:rPr>
          <w:rFonts w:ascii="Arial" w:hAnsi="Arial" w:cs="Arial"/>
          <w:sz w:val="24"/>
          <w:szCs w:val="24"/>
        </w:rPr>
        <w:t xml:space="preserve">those who have attended the Scottish Training for Trainers course for Money Counts Level 1, </w:t>
      </w:r>
      <w:r w:rsidR="00790A13" w:rsidRPr="009862E2">
        <w:rPr>
          <w:rFonts w:ascii="Arial" w:hAnsi="Arial" w:cs="Arial"/>
          <w:sz w:val="24"/>
          <w:szCs w:val="24"/>
        </w:rPr>
        <w:t>develop their own training for frontline services</w:t>
      </w:r>
      <w:r w:rsidR="00A96C72">
        <w:rPr>
          <w:rFonts w:ascii="Arial" w:hAnsi="Arial" w:cs="Arial"/>
          <w:sz w:val="24"/>
          <w:szCs w:val="24"/>
        </w:rPr>
        <w:t xml:space="preserve">. The training uses the IFAN ‘Worrying About Money’ leaflet as a resource. </w:t>
      </w:r>
      <w:r w:rsidR="00543885" w:rsidRPr="00A96C72">
        <w:rPr>
          <w:rFonts w:ascii="Arial" w:hAnsi="Arial" w:cs="Arial"/>
          <w:sz w:val="24"/>
          <w:szCs w:val="24"/>
        </w:rPr>
        <w:t>I</w:t>
      </w:r>
      <w:r w:rsidR="00543885" w:rsidRPr="009862E2">
        <w:rPr>
          <w:rFonts w:ascii="Arial" w:hAnsi="Arial" w:cs="Arial"/>
          <w:sz w:val="24"/>
          <w:szCs w:val="24"/>
        </w:rPr>
        <w:t xml:space="preserve">f your local area does not have a current IFAN leaflet, links can be made with IFAN to take forward the co-development of a leaflet in your area.  </w:t>
      </w:r>
    </w:p>
    <w:p w14:paraId="43339BBE" w14:textId="77777777" w:rsidR="007C56AD" w:rsidRPr="009862E2" w:rsidRDefault="007C56AD" w:rsidP="007C56AD">
      <w:pPr>
        <w:pStyle w:val="NoSpacing"/>
        <w:rPr>
          <w:rFonts w:ascii="Arial" w:hAnsi="Arial" w:cs="Arial"/>
          <w:sz w:val="24"/>
          <w:szCs w:val="24"/>
        </w:rPr>
      </w:pPr>
    </w:p>
    <w:p w14:paraId="2DEAA83C" w14:textId="77777777" w:rsidR="00543885" w:rsidRPr="009862E2" w:rsidRDefault="00543885" w:rsidP="007C56AD">
      <w:pPr>
        <w:pStyle w:val="NoSpacing"/>
        <w:rPr>
          <w:rFonts w:ascii="Arial" w:hAnsi="Arial" w:cs="Arial"/>
          <w:sz w:val="24"/>
          <w:szCs w:val="24"/>
        </w:rPr>
      </w:pPr>
      <w:r w:rsidRPr="009862E2">
        <w:rPr>
          <w:rFonts w:ascii="Arial" w:hAnsi="Arial" w:cs="Arial"/>
          <w:sz w:val="24"/>
          <w:szCs w:val="24"/>
        </w:rPr>
        <w:t>The learning outcome</w:t>
      </w:r>
      <w:r w:rsidR="00196B99">
        <w:rPr>
          <w:rFonts w:ascii="Arial" w:hAnsi="Arial" w:cs="Arial"/>
          <w:sz w:val="24"/>
          <w:szCs w:val="24"/>
        </w:rPr>
        <w:t>s</w:t>
      </w:r>
      <w:r w:rsidRPr="009862E2">
        <w:rPr>
          <w:rFonts w:ascii="Arial" w:hAnsi="Arial" w:cs="Arial"/>
          <w:sz w:val="24"/>
          <w:szCs w:val="24"/>
        </w:rPr>
        <w:t xml:space="preserve"> for the course are:</w:t>
      </w:r>
    </w:p>
    <w:p w14:paraId="1E44C1F7" w14:textId="77777777" w:rsidR="00543885" w:rsidRPr="009862E2" w:rsidRDefault="00543885" w:rsidP="00543885">
      <w:pPr>
        <w:pStyle w:val="NoSpacing"/>
        <w:numPr>
          <w:ilvl w:val="0"/>
          <w:numId w:val="12"/>
        </w:numPr>
        <w:rPr>
          <w:rFonts w:ascii="Arial" w:eastAsia="Times New Roman" w:hAnsi="Arial" w:cs="Arial"/>
          <w:sz w:val="24"/>
          <w:szCs w:val="24"/>
          <w:lang w:eastAsia="en-GB"/>
        </w:rPr>
      </w:pPr>
      <w:r w:rsidRPr="009862E2">
        <w:rPr>
          <w:rFonts w:ascii="Arial" w:hAnsi="Arial" w:cs="Arial"/>
          <w:sz w:val="24"/>
          <w:szCs w:val="24"/>
          <w:lang w:eastAsia="en-GB"/>
        </w:rPr>
        <w:t>Increase understanding of poverty and its impact</w:t>
      </w:r>
    </w:p>
    <w:p w14:paraId="4ED1F519" w14:textId="77777777" w:rsidR="00543885" w:rsidRPr="009862E2" w:rsidRDefault="00543885" w:rsidP="00543885">
      <w:pPr>
        <w:pStyle w:val="NoSpacing"/>
        <w:numPr>
          <w:ilvl w:val="0"/>
          <w:numId w:val="12"/>
        </w:numPr>
        <w:rPr>
          <w:rFonts w:ascii="Arial" w:eastAsia="Times New Roman" w:hAnsi="Arial" w:cs="Arial"/>
          <w:sz w:val="24"/>
          <w:szCs w:val="24"/>
          <w:lang w:eastAsia="en-GB"/>
        </w:rPr>
      </w:pPr>
      <w:r w:rsidRPr="009862E2">
        <w:rPr>
          <w:rFonts w:ascii="Arial" w:hAnsi="Arial" w:cs="Arial"/>
          <w:sz w:val="24"/>
          <w:szCs w:val="24"/>
          <w:lang w:eastAsia="en-GB"/>
        </w:rPr>
        <w:t>Increase</w:t>
      </w:r>
      <w:r w:rsidR="00196B99">
        <w:rPr>
          <w:rFonts w:ascii="Arial" w:hAnsi="Arial" w:cs="Arial"/>
          <w:sz w:val="24"/>
          <w:szCs w:val="24"/>
          <w:lang w:eastAsia="en-GB"/>
        </w:rPr>
        <w:t>d</w:t>
      </w:r>
      <w:r w:rsidRPr="009862E2">
        <w:rPr>
          <w:rFonts w:ascii="Arial" w:hAnsi="Arial" w:cs="Arial"/>
          <w:sz w:val="24"/>
          <w:szCs w:val="24"/>
          <w:lang w:eastAsia="en-GB"/>
        </w:rPr>
        <w:t xml:space="preserve"> confidence to ask about money worries</w:t>
      </w:r>
    </w:p>
    <w:p w14:paraId="67B4AE26" w14:textId="77777777" w:rsidR="00543885" w:rsidRPr="009862E2" w:rsidRDefault="00543885" w:rsidP="00543885">
      <w:pPr>
        <w:pStyle w:val="NoSpacing"/>
        <w:numPr>
          <w:ilvl w:val="0"/>
          <w:numId w:val="12"/>
        </w:numPr>
        <w:rPr>
          <w:rFonts w:ascii="Arial" w:eastAsia="Times New Roman" w:hAnsi="Arial" w:cs="Arial"/>
          <w:sz w:val="24"/>
          <w:szCs w:val="24"/>
          <w:lang w:eastAsia="en-GB"/>
        </w:rPr>
      </w:pPr>
      <w:r w:rsidRPr="009862E2">
        <w:rPr>
          <w:rFonts w:ascii="Arial" w:hAnsi="Arial" w:cs="Arial"/>
          <w:sz w:val="24"/>
          <w:szCs w:val="24"/>
          <w:lang w:eastAsia="en-GB"/>
        </w:rPr>
        <w:t xml:space="preserve">Increase knowledge of support services for money matters </w:t>
      </w:r>
    </w:p>
    <w:p w14:paraId="1989E17E" w14:textId="77777777" w:rsidR="00543885" w:rsidRPr="009862E2" w:rsidRDefault="00543885" w:rsidP="007C56AD">
      <w:pPr>
        <w:pStyle w:val="NoSpacing"/>
        <w:rPr>
          <w:rFonts w:ascii="Arial" w:hAnsi="Arial" w:cs="Arial"/>
          <w:sz w:val="24"/>
          <w:szCs w:val="24"/>
        </w:rPr>
      </w:pPr>
    </w:p>
    <w:p w14:paraId="599C51A6" w14:textId="77777777" w:rsidR="00EB1382" w:rsidRPr="009862E2" w:rsidRDefault="00543885" w:rsidP="00521B91">
      <w:pPr>
        <w:pStyle w:val="NoSpacing"/>
        <w:rPr>
          <w:rFonts w:ascii="Arial" w:hAnsi="Arial" w:cs="Arial"/>
          <w:sz w:val="24"/>
          <w:szCs w:val="24"/>
        </w:rPr>
      </w:pPr>
      <w:r w:rsidRPr="009862E2">
        <w:rPr>
          <w:rFonts w:ascii="Arial" w:hAnsi="Arial" w:cs="Arial"/>
          <w:sz w:val="24"/>
          <w:szCs w:val="24"/>
        </w:rPr>
        <w:t xml:space="preserve">The course is 45 minutes long and delivered on Teams but any online platform can be used. </w:t>
      </w:r>
    </w:p>
    <w:p w14:paraId="5CF533F4" w14:textId="77777777" w:rsidR="00543885" w:rsidRPr="009862E2" w:rsidRDefault="00543885" w:rsidP="00521B91">
      <w:pPr>
        <w:pStyle w:val="NoSpacing"/>
        <w:rPr>
          <w:rFonts w:ascii="Arial" w:hAnsi="Arial" w:cs="Arial"/>
          <w:sz w:val="24"/>
          <w:szCs w:val="24"/>
        </w:rPr>
      </w:pPr>
    </w:p>
    <w:p w14:paraId="45D71200" w14:textId="77777777" w:rsidR="00064F7C" w:rsidRPr="009862E2" w:rsidRDefault="007C56AD" w:rsidP="00521B91">
      <w:pPr>
        <w:pStyle w:val="NoSpacing"/>
        <w:rPr>
          <w:rFonts w:ascii="Arial" w:hAnsi="Arial" w:cs="Arial"/>
          <w:sz w:val="24"/>
          <w:szCs w:val="24"/>
        </w:rPr>
      </w:pPr>
      <w:r w:rsidRPr="009862E2">
        <w:rPr>
          <w:rFonts w:ascii="Arial" w:hAnsi="Arial" w:cs="Arial"/>
          <w:sz w:val="24"/>
          <w:szCs w:val="24"/>
        </w:rPr>
        <w:t>Longer term evaluation has been carried out in the Highlands at 4 month post training, results showing</w:t>
      </w:r>
      <w:r w:rsidR="00521B91" w:rsidRPr="009862E2">
        <w:rPr>
          <w:rFonts w:ascii="Arial" w:hAnsi="Arial" w:cs="Arial"/>
          <w:sz w:val="24"/>
          <w:szCs w:val="24"/>
        </w:rPr>
        <w:t>:</w:t>
      </w:r>
    </w:p>
    <w:p w14:paraId="66DA553A" w14:textId="77777777" w:rsidR="00521B91" w:rsidRPr="009862E2" w:rsidRDefault="00EB1382" w:rsidP="00521B91">
      <w:pPr>
        <w:pStyle w:val="NoSpacing"/>
        <w:rPr>
          <w:rFonts w:ascii="Arial" w:hAnsi="Arial" w:cs="Arial"/>
          <w:sz w:val="24"/>
          <w:szCs w:val="24"/>
        </w:rPr>
      </w:pPr>
      <w:r w:rsidRPr="009862E2">
        <w:rPr>
          <w:rFonts w:ascii="Arial" w:hAnsi="Arial" w:cs="Arial"/>
          <w:sz w:val="24"/>
          <w:szCs w:val="24"/>
        </w:rPr>
        <w:t>T</w:t>
      </w:r>
      <w:r w:rsidR="00521B91" w:rsidRPr="009862E2">
        <w:rPr>
          <w:rFonts w:ascii="Arial" w:hAnsi="Arial" w:cs="Arial"/>
          <w:sz w:val="24"/>
          <w:szCs w:val="24"/>
        </w:rPr>
        <w:t xml:space="preserve">raining increased participants confidence to ask about money worries: </w:t>
      </w:r>
    </w:p>
    <w:p w14:paraId="610479FF" w14:textId="77777777" w:rsidR="007C56AD" w:rsidRPr="009862E2" w:rsidRDefault="00521B91" w:rsidP="00521B91">
      <w:pPr>
        <w:pStyle w:val="NoSpacing"/>
        <w:ind w:firstLine="720"/>
        <w:rPr>
          <w:rFonts w:ascii="Arial" w:hAnsi="Arial" w:cs="Arial"/>
          <w:sz w:val="24"/>
          <w:szCs w:val="24"/>
        </w:rPr>
      </w:pPr>
      <w:r w:rsidRPr="009862E2">
        <w:rPr>
          <w:rFonts w:ascii="Arial" w:hAnsi="Arial" w:cs="Arial"/>
          <w:sz w:val="24"/>
          <w:szCs w:val="24"/>
        </w:rPr>
        <w:t>neutral 5%; agree 58%; strongly agree 37% (no disagree)</w:t>
      </w:r>
    </w:p>
    <w:p w14:paraId="03C90302" w14:textId="77777777" w:rsidR="00521B91" w:rsidRPr="009862E2" w:rsidRDefault="00EB1382" w:rsidP="00521B91">
      <w:pPr>
        <w:pStyle w:val="NoSpacing"/>
        <w:rPr>
          <w:rFonts w:ascii="Arial" w:hAnsi="Arial" w:cs="Arial"/>
          <w:sz w:val="24"/>
          <w:szCs w:val="24"/>
        </w:rPr>
      </w:pPr>
      <w:r w:rsidRPr="009862E2">
        <w:rPr>
          <w:rFonts w:ascii="Arial" w:hAnsi="Arial" w:cs="Arial"/>
          <w:sz w:val="24"/>
          <w:szCs w:val="24"/>
        </w:rPr>
        <w:t>T</w:t>
      </w:r>
      <w:r w:rsidR="00521B91" w:rsidRPr="009862E2">
        <w:rPr>
          <w:rFonts w:ascii="Arial" w:hAnsi="Arial" w:cs="Arial"/>
          <w:sz w:val="24"/>
          <w:szCs w:val="24"/>
        </w:rPr>
        <w:t xml:space="preserve">raining increased </w:t>
      </w:r>
      <w:r w:rsidRPr="009862E2">
        <w:rPr>
          <w:rFonts w:ascii="Arial" w:hAnsi="Arial" w:cs="Arial"/>
          <w:sz w:val="24"/>
          <w:szCs w:val="24"/>
        </w:rPr>
        <w:t>participants</w:t>
      </w:r>
      <w:r w:rsidR="00521B91" w:rsidRPr="009862E2">
        <w:rPr>
          <w:rFonts w:ascii="Arial" w:hAnsi="Arial" w:cs="Arial"/>
          <w:sz w:val="24"/>
          <w:szCs w:val="24"/>
        </w:rPr>
        <w:t xml:space="preserve"> knowledge about money support services: </w:t>
      </w:r>
    </w:p>
    <w:p w14:paraId="51850F42" w14:textId="77777777" w:rsidR="00521B91" w:rsidRPr="009862E2" w:rsidRDefault="00521B91" w:rsidP="004120FD">
      <w:pPr>
        <w:pStyle w:val="NoSpacing"/>
        <w:ind w:firstLine="720"/>
        <w:rPr>
          <w:rFonts w:ascii="Arial" w:hAnsi="Arial" w:cs="Arial"/>
          <w:sz w:val="24"/>
          <w:szCs w:val="24"/>
        </w:rPr>
      </w:pPr>
      <w:r w:rsidRPr="009862E2">
        <w:rPr>
          <w:rFonts w:ascii="Arial" w:hAnsi="Arial" w:cs="Arial"/>
          <w:sz w:val="24"/>
          <w:szCs w:val="24"/>
        </w:rPr>
        <w:t>neutral 5%; agree 48%; strongly agree 47% (no disagree)</w:t>
      </w:r>
    </w:p>
    <w:p w14:paraId="78A74545" w14:textId="77777777" w:rsidR="004120FD" w:rsidRPr="009862E2" w:rsidRDefault="004120FD" w:rsidP="004120FD">
      <w:pPr>
        <w:pStyle w:val="NoSpacing"/>
        <w:ind w:firstLine="720"/>
        <w:rPr>
          <w:rFonts w:ascii="Arial" w:hAnsi="Arial" w:cs="Arial"/>
          <w:sz w:val="24"/>
          <w:szCs w:val="24"/>
        </w:rPr>
      </w:pPr>
    </w:p>
    <w:p w14:paraId="4419504B" w14:textId="77777777" w:rsidR="00064F7C" w:rsidRPr="009862E2" w:rsidRDefault="00521B91" w:rsidP="007C56AD">
      <w:pPr>
        <w:rPr>
          <w:rFonts w:ascii="Arial" w:hAnsi="Arial" w:cs="Arial"/>
          <w:sz w:val="24"/>
          <w:szCs w:val="24"/>
        </w:rPr>
      </w:pPr>
      <w:bookmarkStart w:id="0" w:name="_Hlk89067538"/>
      <w:r w:rsidRPr="009862E2">
        <w:rPr>
          <w:rFonts w:ascii="Arial" w:hAnsi="Arial" w:cs="Arial"/>
          <w:sz w:val="24"/>
          <w:szCs w:val="24"/>
        </w:rPr>
        <w:t>The training slide</w:t>
      </w:r>
      <w:r w:rsidR="004120FD" w:rsidRPr="009862E2">
        <w:rPr>
          <w:rFonts w:ascii="Arial" w:hAnsi="Arial" w:cs="Arial"/>
          <w:sz w:val="24"/>
          <w:szCs w:val="24"/>
        </w:rPr>
        <w:t>s</w:t>
      </w:r>
      <w:r w:rsidRPr="009862E2">
        <w:rPr>
          <w:rFonts w:ascii="Arial" w:hAnsi="Arial" w:cs="Arial"/>
          <w:sz w:val="24"/>
          <w:szCs w:val="24"/>
        </w:rPr>
        <w:t xml:space="preserve"> have been created </w:t>
      </w:r>
      <w:r w:rsidR="00064F7C" w:rsidRPr="009862E2">
        <w:rPr>
          <w:rFonts w:ascii="Arial" w:hAnsi="Arial" w:cs="Arial"/>
          <w:sz w:val="24"/>
          <w:szCs w:val="24"/>
        </w:rPr>
        <w:t xml:space="preserve">using </w:t>
      </w:r>
      <w:proofErr w:type="spellStart"/>
      <w:r w:rsidR="00064F7C" w:rsidRPr="009862E2">
        <w:rPr>
          <w:rFonts w:ascii="Arial" w:hAnsi="Arial" w:cs="Arial"/>
          <w:sz w:val="24"/>
          <w:szCs w:val="24"/>
        </w:rPr>
        <w:t>Powerpoint</w:t>
      </w:r>
      <w:proofErr w:type="spellEnd"/>
      <w:r w:rsidR="00064F7C" w:rsidRPr="009862E2">
        <w:rPr>
          <w:rFonts w:ascii="Arial" w:hAnsi="Arial" w:cs="Arial"/>
          <w:sz w:val="24"/>
          <w:szCs w:val="24"/>
        </w:rPr>
        <w:t xml:space="preserve"> and have</w:t>
      </w:r>
      <w:r w:rsidRPr="009862E2">
        <w:rPr>
          <w:rFonts w:ascii="Arial" w:hAnsi="Arial" w:cs="Arial"/>
          <w:sz w:val="24"/>
          <w:szCs w:val="24"/>
        </w:rPr>
        <w:t xml:space="preserve"> been branded to echo the design of the </w:t>
      </w:r>
      <w:proofErr w:type="spellStart"/>
      <w:r w:rsidR="00064F7C" w:rsidRPr="009862E2">
        <w:rPr>
          <w:rFonts w:ascii="Arial" w:hAnsi="Arial" w:cs="Arial"/>
          <w:sz w:val="24"/>
          <w:szCs w:val="24"/>
        </w:rPr>
        <w:t>l</w:t>
      </w:r>
      <w:r w:rsidR="00196B99">
        <w:rPr>
          <w:rFonts w:ascii="Arial" w:hAnsi="Arial" w:cs="Arial"/>
          <w:sz w:val="24"/>
          <w:szCs w:val="24"/>
        </w:rPr>
        <w:t>FAN</w:t>
      </w:r>
      <w:proofErr w:type="spellEnd"/>
      <w:r w:rsidR="00064F7C" w:rsidRPr="009862E2">
        <w:rPr>
          <w:rFonts w:ascii="Arial" w:hAnsi="Arial" w:cs="Arial"/>
          <w:sz w:val="24"/>
          <w:szCs w:val="24"/>
        </w:rPr>
        <w:t xml:space="preserve"> </w:t>
      </w:r>
      <w:r w:rsidR="00BF7171" w:rsidRPr="009862E2">
        <w:rPr>
          <w:rFonts w:ascii="Arial" w:hAnsi="Arial" w:cs="Arial"/>
          <w:sz w:val="24"/>
          <w:szCs w:val="24"/>
        </w:rPr>
        <w:t xml:space="preserve">Worrying About Money leaflets. </w:t>
      </w:r>
    </w:p>
    <w:bookmarkEnd w:id="0"/>
    <w:p w14:paraId="1A2A1A33" w14:textId="77777777" w:rsidR="00790A13" w:rsidRPr="009862E2" w:rsidRDefault="00C8733E" w:rsidP="004120FD">
      <w:pPr>
        <w:pStyle w:val="NoSpacing"/>
        <w:rPr>
          <w:rFonts w:ascii="Arial" w:hAnsi="Arial" w:cs="Arial"/>
          <w:b/>
          <w:sz w:val="24"/>
          <w:szCs w:val="24"/>
        </w:rPr>
      </w:pPr>
      <w:r w:rsidRPr="009862E2">
        <w:rPr>
          <w:rFonts w:ascii="Arial" w:hAnsi="Arial" w:cs="Arial"/>
          <w:b/>
          <w:sz w:val="24"/>
          <w:szCs w:val="24"/>
        </w:rPr>
        <w:t>Creating your regional slides:</w:t>
      </w:r>
    </w:p>
    <w:p w14:paraId="5C3BDEE8" w14:textId="77777777" w:rsidR="00C8733E" w:rsidRPr="009862E2" w:rsidRDefault="00C8733E" w:rsidP="004120FD">
      <w:pPr>
        <w:pStyle w:val="NoSpacing"/>
        <w:numPr>
          <w:ilvl w:val="0"/>
          <w:numId w:val="2"/>
        </w:numPr>
        <w:rPr>
          <w:rFonts w:ascii="Arial" w:hAnsi="Arial" w:cs="Arial"/>
          <w:sz w:val="24"/>
          <w:szCs w:val="24"/>
        </w:rPr>
      </w:pPr>
      <w:r w:rsidRPr="009862E2">
        <w:rPr>
          <w:rFonts w:ascii="Arial" w:hAnsi="Arial" w:cs="Arial"/>
          <w:sz w:val="24"/>
          <w:szCs w:val="24"/>
        </w:rPr>
        <w:t>Replace all images of the leaflet on the slide deck with images of your regional leaflet</w:t>
      </w:r>
    </w:p>
    <w:p w14:paraId="7FE355F3" w14:textId="77777777" w:rsidR="00C8733E" w:rsidRPr="009862E2" w:rsidRDefault="00C8733E" w:rsidP="004120FD">
      <w:pPr>
        <w:pStyle w:val="NoSpacing"/>
        <w:numPr>
          <w:ilvl w:val="0"/>
          <w:numId w:val="2"/>
        </w:numPr>
        <w:rPr>
          <w:rFonts w:ascii="Arial" w:hAnsi="Arial" w:cs="Arial"/>
          <w:sz w:val="24"/>
          <w:szCs w:val="24"/>
        </w:rPr>
      </w:pPr>
      <w:r w:rsidRPr="009862E2">
        <w:rPr>
          <w:rFonts w:ascii="Arial" w:hAnsi="Arial" w:cs="Arial"/>
          <w:sz w:val="24"/>
          <w:szCs w:val="24"/>
        </w:rPr>
        <w:t xml:space="preserve">Replace all references to </w:t>
      </w:r>
      <w:r w:rsidR="00052FBD" w:rsidRPr="009862E2">
        <w:rPr>
          <w:rFonts w:ascii="Arial" w:hAnsi="Arial" w:cs="Arial"/>
          <w:sz w:val="24"/>
          <w:szCs w:val="24"/>
        </w:rPr>
        <w:t xml:space="preserve">Highland </w:t>
      </w:r>
      <w:r w:rsidRPr="009862E2">
        <w:rPr>
          <w:rFonts w:ascii="Arial" w:hAnsi="Arial" w:cs="Arial"/>
          <w:sz w:val="24"/>
          <w:szCs w:val="24"/>
        </w:rPr>
        <w:t>services with your regional leaflet services</w:t>
      </w:r>
    </w:p>
    <w:p w14:paraId="4F654C27" w14:textId="77777777" w:rsidR="005975A3" w:rsidRPr="009862E2" w:rsidRDefault="00C8733E" w:rsidP="005975A3">
      <w:pPr>
        <w:pStyle w:val="NoSpacing"/>
        <w:numPr>
          <w:ilvl w:val="0"/>
          <w:numId w:val="2"/>
        </w:numPr>
        <w:rPr>
          <w:rFonts w:ascii="Arial" w:hAnsi="Arial" w:cs="Arial"/>
          <w:sz w:val="24"/>
          <w:szCs w:val="24"/>
        </w:rPr>
      </w:pPr>
      <w:r w:rsidRPr="009862E2">
        <w:rPr>
          <w:rFonts w:ascii="Arial" w:hAnsi="Arial" w:cs="Arial"/>
          <w:sz w:val="24"/>
          <w:szCs w:val="24"/>
        </w:rPr>
        <w:t xml:space="preserve">Create your logo group for each slide, we suggest a key training organisation having a slightly larger logo with the key leaflet and/or training partners smaller &amp; to the right. </w:t>
      </w:r>
    </w:p>
    <w:p w14:paraId="7C275E30" w14:textId="77777777" w:rsidR="005975A3" w:rsidRPr="009862E2" w:rsidRDefault="005975A3" w:rsidP="005975A3">
      <w:pPr>
        <w:pStyle w:val="NoSpacing"/>
        <w:rPr>
          <w:rFonts w:ascii="Arial" w:hAnsi="Arial" w:cs="Arial"/>
          <w:sz w:val="24"/>
          <w:szCs w:val="24"/>
        </w:rPr>
      </w:pPr>
    </w:p>
    <w:p w14:paraId="0D555878" w14:textId="77777777" w:rsidR="00052FBD" w:rsidRPr="009862E2" w:rsidRDefault="00052FBD" w:rsidP="005975A3">
      <w:pPr>
        <w:pStyle w:val="NoSpacing"/>
        <w:rPr>
          <w:rFonts w:ascii="Arial" w:hAnsi="Arial" w:cs="Arial"/>
          <w:sz w:val="24"/>
          <w:szCs w:val="24"/>
        </w:rPr>
      </w:pPr>
      <w:r w:rsidRPr="009862E2">
        <w:rPr>
          <w:rFonts w:ascii="Arial" w:hAnsi="Arial" w:cs="Arial"/>
          <w:sz w:val="24"/>
          <w:szCs w:val="24"/>
        </w:rPr>
        <w:t>Information on polling participants for confidence and knowledge and the creation of a</w:t>
      </w:r>
      <w:r w:rsidR="00196B99">
        <w:rPr>
          <w:rFonts w:ascii="Arial" w:hAnsi="Arial" w:cs="Arial"/>
          <w:sz w:val="24"/>
          <w:szCs w:val="24"/>
        </w:rPr>
        <w:t>n</w:t>
      </w:r>
      <w:r w:rsidRPr="009862E2">
        <w:rPr>
          <w:rFonts w:ascii="Arial" w:hAnsi="Arial" w:cs="Arial"/>
          <w:sz w:val="24"/>
          <w:szCs w:val="24"/>
        </w:rPr>
        <w:t xml:space="preserve"> attendance certificate have been detailed in a separate document. </w:t>
      </w:r>
    </w:p>
    <w:p w14:paraId="1E2F9EFB" w14:textId="77777777" w:rsidR="00052FBD" w:rsidRPr="009862E2" w:rsidRDefault="00052FBD" w:rsidP="005975A3">
      <w:pPr>
        <w:pStyle w:val="NoSpacing"/>
        <w:rPr>
          <w:rFonts w:ascii="Arial" w:hAnsi="Arial" w:cs="Arial"/>
          <w:sz w:val="24"/>
          <w:szCs w:val="24"/>
        </w:rPr>
      </w:pPr>
    </w:p>
    <w:p w14:paraId="23F2BD2E" w14:textId="77777777" w:rsidR="00485038" w:rsidRPr="009862E2" w:rsidRDefault="00052FBD" w:rsidP="005975A3">
      <w:pPr>
        <w:pStyle w:val="NoSpacing"/>
        <w:rPr>
          <w:rFonts w:ascii="Arial" w:hAnsi="Arial" w:cs="Arial"/>
          <w:sz w:val="24"/>
          <w:szCs w:val="24"/>
        </w:rPr>
      </w:pPr>
      <w:r w:rsidRPr="009862E2">
        <w:rPr>
          <w:rFonts w:ascii="Arial" w:hAnsi="Arial" w:cs="Arial"/>
          <w:sz w:val="24"/>
          <w:szCs w:val="24"/>
        </w:rPr>
        <w:t xml:space="preserve">There are several slides and messages which form the core values of the course and it would be recommended you keep these. These have been detailed in the following </w:t>
      </w:r>
      <w:r w:rsidR="00485038" w:rsidRPr="009862E2">
        <w:rPr>
          <w:rFonts w:ascii="Arial" w:hAnsi="Arial" w:cs="Arial"/>
          <w:sz w:val="24"/>
          <w:szCs w:val="24"/>
        </w:rPr>
        <w:t>script.</w:t>
      </w:r>
    </w:p>
    <w:p w14:paraId="325057D1" w14:textId="77777777" w:rsidR="00485038" w:rsidRPr="009862E2" w:rsidRDefault="00485038" w:rsidP="005975A3">
      <w:pPr>
        <w:pStyle w:val="NoSpacing"/>
        <w:rPr>
          <w:rFonts w:ascii="Arial" w:hAnsi="Arial" w:cs="Arial"/>
          <w:sz w:val="24"/>
          <w:szCs w:val="24"/>
        </w:rPr>
      </w:pPr>
    </w:p>
    <w:p w14:paraId="4F45B90D" w14:textId="77777777" w:rsidR="00052FBD" w:rsidRPr="009862E2" w:rsidRDefault="00485038" w:rsidP="005975A3">
      <w:pPr>
        <w:pStyle w:val="NoSpacing"/>
        <w:rPr>
          <w:rFonts w:ascii="Arial" w:hAnsi="Arial" w:cs="Arial"/>
          <w:sz w:val="24"/>
          <w:szCs w:val="24"/>
        </w:rPr>
      </w:pPr>
      <w:r w:rsidRPr="009862E2">
        <w:rPr>
          <w:rFonts w:ascii="Arial" w:hAnsi="Arial" w:cs="Arial"/>
          <w:sz w:val="24"/>
          <w:szCs w:val="24"/>
        </w:rPr>
        <w:t xml:space="preserve">From delivering the training in Highland, a maximum group of 10 for the session has worked well. </w:t>
      </w:r>
      <w:r w:rsidR="00052FBD" w:rsidRPr="009862E2">
        <w:rPr>
          <w:rFonts w:ascii="Arial" w:hAnsi="Arial" w:cs="Arial"/>
          <w:sz w:val="24"/>
          <w:szCs w:val="24"/>
        </w:rPr>
        <w:t xml:space="preserve"> </w:t>
      </w:r>
    </w:p>
    <w:p w14:paraId="40D9168B" w14:textId="77777777" w:rsidR="00485038" w:rsidRDefault="00485038" w:rsidP="008B68D9">
      <w:pPr>
        <w:jc w:val="center"/>
        <w:rPr>
          <w:rFonts w:ascii="Arial" w:hAnsi="Arial" w:cs="Arial"/>
        </w:rPr>
      </w:pPr>
    </w:p>
    <w:p w14:paraId="63429EC5" w14:textId="77777777" w:rsidR="00485038" w:rsidRDefault="00485038" w:rsidP="008B68D9">
      <w:pPr>
        <w:jc w:val="center"/>
        <w:rPr>
          <w:rFonts w:ascii="Arial" w:hAnsi="Arial" w:cs="Arial"/>
        </w:rPr>
      </w:pPr>
    </w:p>
    <w:p w14:paraId="0DD1E853" w14:textId="77777777" w:rsidR="00485038" w:rsidRDefault="00485038" w:rsidP="008B68D9">
      <w:pPr>
        <w:jc w:val="center"/>
        <w:rPr>
          <w:rFonts w:ascii="Arial" w:hAnsi="Arial" w:cs="Arial"/>
        </w:rPr>
      </w:pPr>
    </w:p>
    <w:p w14:paraId="48CA7C30" w14:textId="77777777" w:rsidR="00485038" w:rsidRDefault="00485038" w:rsidP="008B68D9">
      <w:pPr>
        <w:jc w:val="center"/>
        <w:rPr>
          <w:rFonts w:ascii="Arial" w:hAnsi="Arial" w:cs="Arial"/>
        </w:rPr>
      </w:pPr>
    </w:p>
    <w:p w14:paraId="1B0B1495" w14:textId="77777777" w:rsidR="00485038" w:rsidRDefault="00485038" w:rsidP="008B68D9">
      <w:pPr>
        <w:jc w:val="center"/>
        <w:rPr>
          <w:rFonts w:ascii="Arial" w:hAnsi="Arial" w:cs="Arial"/>
        </w:rPr>
      </w:pPr>
    </w:p>
    <w:p w14:paraId="13215520" w14:textId="77777777" w:rsidR="00485038" w:rsidRDefault="00485038" w:rsidP="008B68D9">
      <w:pPr>
        <w:jc w:val="center"/>
        <w:rPr>
          <w:rFonts w:ascii="Arial" w:hAnsi="Arial" w:cs="Arial"/>
        </w:rPr>
      </w:pPr>
    </w:p>
    <w:p w14:paraId="00CB5A8F" w14:textId="77777777" w:rsidR="00485038" w:rsidRDefault="00485038" w:rsidP="008B68D9">
      <w:pPr>
        <w:jc w:val="center"/>
        <w:rPr>
          <w:rFonts w:ascii="Arial" w:hAnsi="Arial" w:cs="Arial"/>
        </w:rPr>
      </w:pPr>
    </w:p>
    <w:p w14:paraId="145DE0B1" w14:textId="77777777" w:rsidR="00485038" w:rsidRDefault="00485038" w:rsidP="008B68D9">
      <w:pPr>
        <w:jc w:val="center"/>
        <w:rPr>
          <w:rFonts w:ascii="Arial" w:hAnsi="Arial" w:cs="Arial"/>
        </w:rPr>
      </w:pPr>
    </w:p>
    <w:tbl>
      <w:tblPr>
        <w:tblStyle w:val="TableGrid"/>
        <w:tblW w:w="0" w:type="auto"/>
        <w:tblLook w:val="04A0" w:firstRow="1" w:lastRow="0" w:firstColumn="1" w:lastColumn="0" w:noHBand="0" w:noVBand="1"/>
      </w:tblPr>
      <w:tblGrid>
        <w:gridCol w:w="4584"/>
        <w:gridCol w:w="5872"/>
      </w:tblGrid>
      <w:tr w:rsidR="00A24A7E" w14:paraId="6974A974" w14:textId="77777777" w:rsidTr="004779B4">
        <w:tc>
          <w:tcPr>
            <w:tcW w:w="4584" w:type="dxa"/>
          </w:tcPr>
          <w:p w14:paraId="00B1EBEE" w14:textId="77777777" w:rsidR="00CD702F" w:rsidRDefault="00A24A7E" w:rsidP="00485038">
            <w:pPr>
              <w:rPr>
                <w:rFonts w:ascii="Arial" w:hAnsi="Arial" w:cs="Arial"/>
              </w:rPr>
            </w:pPr>
            <w:r>
              <w:rPr>
                <w:rFonts w:ascii="Arial" w:hAnsi="Arial" w:cs="Arial"/>
                <w:noProof/>
              </w:rPr>
              <w:drawing>
                <wp:inline distT="0" distB="0" distL="0" distR="0" wp14:anchorId="4DBA979C" wp14:editId="3601FAC4">
                  <wp:extent cx="2548472" cy="1416197"/>
                  <wp:effectExtent l="0" t="0" r="4445" b="6350"/>
                  <wp:docPr id="1613131955" name="Picture 1" descr="A collage of hands holding a phone and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131955" name="Picture 1" descr="A collage of hands holding a phone and a compu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78110" cy="1432667"/>
                          </a:xfrm>
                          <a:prstGeom prst="rect">
                            <a:avLst/>
                          </a:prstGeom>
                        </pic:spPr>
                      </pic:pic>
                    </a:graphicData>
                  </a:graphic>
                </wp:inline>
              </w:drawing>
            </w:r>
          </w:p>
          <w:p w14:paraId="70819761" w14:textId="47C78EB5" w:rsidR="00A24A7E" w:rsidRDefault="00A24A7E" w:rsidP="00485038">
            <w:pPr>
              <w:rPr>
                <w:rFonts w:ascii="Arial" w:hAnsi="Arial" w:cs="Arial"/>
              </w:rPr>
            </w:pPr>
          </w:p>
        </w:tc>
        <w:tc>
          <w:tcPr>
            <w:tcW w:w="6096" w:type="dxa"/>
          </w:tcPr>
          <w:p w14:paraId="356B8134" w14:textId="77777777" w:rsidR="00A24A7E" w:rsidRPr="009862E2" w:rsidRDefault="00A24A7E" w:rsidP="00A24A7E">
            <w:pPr>
              <w:rPr>
                <w:rFonts w:ascii="Arial" w:hAnsi="Arial" w:cs="Arial"/>
                <w:noProof/>
                <w:color w:val="FF0000"/>
                <w:lang w:eastAsia="en-GB"/>
              </w:rPr>
            </w:pPr>
            <w:r w:rsidRPr="009862E2">
              <w:rPr>
                <w:rFonts w:ascii="Arial" w:hAnsi="Arial" w:cs="Arial"/>
                <w:color w:val="FF0000"/>
              </w:rPr>
              <w:t>Please keep the reference to the Highlands Partnership as the original source</w:t>
            </w:r>
            <w:r w:rsidRPr="009862E2">
              <w:rPr>
                <w:rFonts w:ascii="Arial" w:hAnsi="Arial" w:cs="Arial"/>
                <w:noProof/>
                <w:color w:val="FF0000"/>
                <w:lang w:eastAsia="en-GB"/>
              </w:rPr>
              <w:t xml:space="preserve"> </w:t>
            </w:r>
          </w:p>
          <w:p w14:paraId="78487D88" w14:textId="77777777" w:rsidR="00A24A7E" w:rsidRPr="00650862" w:rsidRDefault="00A24A7E" w:rsidP="00A24A7E">
            <w:pPr>
              <w:rPr>
                <w:rFonts w:ascii="Arial" w:hAnsi="Arial" w:cs="Arial"/>
              </w:rPr>
            </w:pPr>
            <w:r w:rsidRPr="009862E2">
              <w:rPr>
                <w:rFonts w:ascii="Arial" w:hAnsi="Arial" w:cs="Arial"/>
              </w:rPr>
              <w:t>Logos from partners</w:t>
            </w:r>
            <w:r>
              <w:rPr>
                <w:rFonts w:ascii="Arial" w:hAnsi="Arial" w:cs="Arial"/>
              </w:rPr>
              <w:t xml:space="preserve"> involved with the training can be added on this and following slides. </w:t>
            </w:r>
          </w:p>
          <w:p w14:paraId="118D9C27" w14:textId="77777777" w:rsidR="00485038" w:rsidRDefault="00485038" w:rsidP="00485038">
            <w:pPr>
              <w:rPr>
                <w:rFonts w:ascii="Arial" w:hAnsi="Arial" w:cs="Arial"/>
              </w:rPr>
            </w:pPr>
          </w:p>
          <w:p w14:paraId="00AC4B6E" w14:textId="77777777" w:rsidR="00485038" w:rsidRDefault="00485038" w:rsidP="00485038">
            <w:pPr>
              <w:rPr>
                <w:rFonts w:ascii="Arial" w:hAnsi="Arial" w:cs="Arial"/>
              </w:rPr>
            </w:pPr>
          </w:p>
          <w:p w14:paraId="6CD66478" w14:textId="77777777" w:rsidR="00485038" w:rsidRDefault="00485038" w:rsidP="00485038">
            <w:pPr>
              <w:rPr>
                <w:rFonts w:ascii="Arial" w:hAnsi="Arial" w:cs="Arial"/>
              </w:rPr>
            </w:pPr>
          </w:p>
          <w:p w14:paraId="77D9418F" w14:textId="77777777" w:rsidR="00485038" w:rsidRDefault="00485038" w:rsidP="00485038">
            <w:pPr>
              <w:rPr>
                <w:rFonts w:ascii="Arial" w:hAnsi="Arial" w:cs="Arial"/>
              </w:rPr>
            </w:pPr>
          </w:p>
          <w:p w14:paraId="1AE8A0FC" w14:textId="77777777" w:rsidR="00485038" w:rsidRDefault="00485038" w:rsidP="00485038">
            <w:pPr>
              <w:rPr>
                <w:rFonts w:ascii="Arial" w:hAnsi="Arial" w:cs="Arial"/>
              </w:rPr>
            </w:pPr>
          </w:p>
        </w:tc>
      </w:tr>
      <w:tr w:rsidR="00A24A7E" w14:paraId="60FD2224" w14:textId="77777777" w:rsidTr="004779B4">
        <w:tc>
          <w:tcPr>
            <w:tcW w:w="4584" w:type="dxa"/>
          </w:tcPr>
          <w:p w14:paraId="3B95B30A" w14:textId="340B0882" w:rsidR="00485038" w:rsidRDefault="00CD702F" w:rsidP="00485038">
            <w:pPr>
              <w:rPr>
                <w:rFonts w:ascii="Arial" w:hAnsi="Arial" w:cs="Arial"/>
              </w:rPr>
            </w:pPr>
            <w:r>
              <w:rPr>
                <w:rFonts w:ascii="Arial" w:hAnsi="Arial" w:cs="Arial"/>
                <w:noProof/>
              </w:rPr>
              <w:drawing>
                <wp:inline distT="0" distB="0" distL="0" distR="0" wp14:anchorId="26523221" wp14:editId="4D80ECB6">
                  <wp:extent cx="2560046" cy="1423607"/>
                  <wp:effectExtent l="0" t="0" r="0" b="0"/>
                  <wp:docPr id="1108888166" name="Picture 4" descr="A person hol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888166" name="Picture 4" descr="A person holding a book&#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87461" cy="1438852"/>
                          </a:xfrm>
                          <a:prstGeom prst="rect">
                            <a:avLst/>
                          </a:prstGeom>
                        </pic:spPr>
                      </pic:pic>
                    </a:graphicData>
                  </a:graphic>
                </wp:inline>
              </w:drawing>
            </w:r>
          </w:p>
        </w:tc>
        <w:tc>
          <w:tcPr>
            <w:tcW w:w="6096" w:type="dxa"/>
          </w:tcPr>
          <w:p w14:paraId="79024FAF" w14:textId="77777777" w:rsidR="00485038" w:rsidRDefault="00485038" w:rsidP="00485038">
            <w:pPr>
              <w:rPr>
                <w:rFonts w:ascii="Arial" w:hAnsi="Arial" w:cs="Arial"/>
              </w:rPr>
            </w:pPr>
          </w:p>
          <w:p w14:paraId="68B7F099" w14:textId="77777777" w:rsidR="00485038" w:rsidRDefault="00485038" w:rsidP="00485038">
            <w:pPr>
              <w:rPr>
                <w:rFonts w:ascii="Arial" w:hAnsi="Arial" w:cs="Arial"/>
              </w:rPr>
            </w:pPr>
          </w:p>
          <w:p w14:paraId="7395F984" w14:textId="77777777" w:rsidR="00485038" w:rsidRDefault="00485038" w:rsidP="00485038">
            <w:pPr>
              <w:rPr>
                <w:rFonts w:ascii="Arial" w:hAnsi="Arial" w:cs="Arial"/>
              </w:rPr>
            </w:pPr>
          </w:p>
          <w:p w14:paraId="5B923849" w14:textId="77777777" w:rsidR="00485038" w:rsidRDefault="00485038" w:rsidP="00485038">
            <w:pPr>
              <w:rPr>
                <w:rFonts w:ascii="Arial" w:hAnsi="Arial" w:cs="Arial"/>
              </w:rPr>
            </w:pPr>
          </w:p>
          <w:p w14:paraId="138621C3" w14:textId="77777777" w:rsidR="00485038" w:rsidRDefault="00485038" w:rsidP="00485038">
            <w:pPr>
              <w:rPr>
                <w:rFonts w:ascii="Arial" w:hAnsi="Arial" w:cs="Arial"/>
              </w:rPr>
            </w:pPr>
          </w:p>
          <w:p w14:paraId="1BC9F621" w14:textId="77777777" w:rsidR="00485038" w:rsidRDefault="00485038" w:rsidP="00485038">
            <w:pPr>
              <w:rPr>
                <w:rFonts w:ascii="Arial" w:hAnsi="Arial" w:cs="Arial"/>
              </w:rPr>
            </w:pPr>
          </w:p>
          <w:p w14:paraId="2DF423FC" w14:textId="77777777" w:rsidR="00485038" w:rsidRDefault="00485038" w:rsidP="00485038">
            <w:pPr>
              <w:rPr>
                <w:rFonts w:ascii="Arial" w:hAnsi="Arial" w:cs="Arial"/>
              </w:rPr>
            </w:pPr>
          </w:p>
          <w:p w14:paraId="0A1545C7" w14:textId="77777777" w:rsidR="00485038" w:rsidRDefault="00485038" w:rsidP="00485038">
            <w:pPr>
              <w:rPr>
                <w:rFonts w:ascii="Arial" w:hAnsi="Arial" w:cs="Arial"/>
              </w:rPr>
            </w:pPr>
          </w:p>
          <w:p w14:paraId="6D22A4DA" w14:textId="77777777" w:rsidR="00485038" w:rsidRDefault="00485038" w:rsidP="00485038">
            <w:pPr>
              <w:rPr>
                <w:rFonts w:ascii="Arial" w:hAnsi="Arial" w:cs="Arial"/>
              </w:rPr>
            </w:pPr>
          </w:p>
          <w:p w14:paraId="651B3CEC" w14:textId="77777777" w:rsidR="00485038" w:rsidRDefault="00485038" w:rsidP="00485038">
            <w:pPr>
              <w:rPr>
                <w:rFonts w:ascii="Arial" w:hAnsi="Arial" w:cs="Arial"/>
              </w:rPr>
            </w:pPr>
          </w:p>
        </w:tc>
      </w:tr>
      <w:tr w:rsidR="00A24A7E" w14:paraId="4552688B" w14:textId="77777777" w:rsidTr="004779B4">
        <w:tc>
          <w:tcPr>
            <w:tcW w:w="4584" w:type="dxa"/>
          </w:tcPr>
          <w:p w14:paraId="6A13BB4F" w14:textId="44E4F97D" w:rsidR="00485038" w:rsidRDefault="00A24A7E" w:rsidP="00485038">
            <w:pPr>
              <w:rPr>
                <w:rFonts w:ascii="Arial" w:hAnsi="Arial" w:cs="Arial"/>
              </w:rPr>
            </w:pPr>
            <w:r>
              <w:rPr>
                <w:rFonts w:ascii="Arial" w:hAnsi="Arial" w:cs="Arial"/>
                <w:noProof/>
              </w:rPr>
              <w:drawing>
                <wp:inline distT="0" distB="0" distL="0" distR="0" wp14:anchorId="1F44030F" wp14:editId="1ACFEE9F">
                  <wp:extent cx="2571621" cy="1430289"/>
                  <wp:effectExtent l="0" t="0" r="0" b="5080"/>
                  <wp:docPr id="1503572017" name="Picture 2" descr="A poster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572017" name="Picture 2" descr="A poster with text overlay&#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3797" cy="1448185"/>
                          </a:xfrm>
                          <a:prstGeom prst="rect">
                            <a:avLst/>
                          </a:prstGeom>
                        </pic:spPr>
                      </pic:pic>
                    </a:graphicData>
                  </a:graphic>
                </wp:inline>
              </w:drawing>
            </w:r>
          </w:p>
        </w:tc>
        <w:tc>
          <w:tcPr>
            <w:tcW w:w="6096" w:type="dxa"/>
          </w:tcPr>
          <w:p w14:paraId="1205A5AF" w14:textId="1F798306" w:rsidR="00485038" w:rsidRPr="00EA527A" w:rsidRDefault="00485038" w:rsidP="00485038">
            <w:pPr>
              <w:rPr>
                <w:noProof/>
                <w:lang w:eastAsia="en-GB"/>
              </w:rPr>
            </w:pPr>
            <w:r w:rsidRPr="00090CD3">
              <w:rPr>
                <w:rFonts w:ascii="Arial" w:hAnsi="Arial" w:cs="Arial"/>
                <w:noProof/>
                <w:color w:val="FF0000"/>
                <w:lang w:eastAsia="en-GB"/>
              </w:rPr>
              <w:t xml:space="preserve">Please keep this slide </w:t>
            </w:r>
            <w:r w:rsidR="00CD702F">
              <w:rPr>
                <w:rFonts w:ascii="Arial" w:hAnsi="Arial" w:cs="Arial"/>
                <w:noProof/>
                <w:color w:val="FF0000"/>
                <w:lang w:eastAsia="en-GB"/>
              </w:rPr>
              <w:t>and highlight</w:t>
            </w:r>
            <w:r w:rsidRPr="00090CD3">
              <w:rPr>
                <w:rFonts w:ascii="Arial" w:hAnsi="Arial" w:cs="Arial"/>
                <w:noProof/>
                <w:color w:val="FF0000"/>
                <w:lang w:eastAsia="en-GB"/>
              </w:rPr>
              <w:t xml:space="preserve"> your key training outcome.</w:t>
            </w:r>
          </w:p>
          <w:p w14:paraId="7DB1F832" w14:textId="4E510A5C" w:rsidR="00485038" w:rsidRPr="009862E2" w:rsidRDefault="00485038" w:rsidP="00485038">
            <w:pPr>
              <w:rPr>
                <w:rFonts w:ascii="Arial" w:hAnsi="Arial" w:cs="Arial"/>
                <w:iCs/>
                <w:noProof/>
                <w:lang w:eastAsia="en-GB"/>
              </w:rPr>
            </w:pPr>
            <w:r w:rsidRPr="009862E2">
              <w:rPr>
                <w:rFonts w:ascii="Arial" w:hAnsi="Arial" w:cs="Arial"/>
                <w:iCs/>
                <w:noProof/>
                <w:lang w:eastAsia="en-GB"/>
              </w:rPr>
              <w:t xml:space="preserve">Our key aims of today are to set the course in the context of poverty and to increase confidence and knowledge to ask about money worries </w:t>
            </w:r>
          </w:p>
          <w:p w14:paraId="2F8B9D43" w14:textId="77777777" w:rsidR="00485038" w:rsidRDefault="00485038" w:rsidP="00485038">
            <w:pPr>
              <w:rPr>
                <w:rFonts w:ascii="Arial" w:hAnsi="Arial" w:cs="Arial"/>
              </w:rPr>
            </w:pPr>
          </w:p>
          <w:p w14:paraId="1A1CDA00" w14:textId="77777777" w:rsidR="00485038" w:rsidRDefault="00485038" w:rsidP="00485038">
            <w:pPr>
              <w:rPr>
                <w:rFonts w:ascii="Arial" w:hAnsi="Arial" w:cs="Arial"/>
              </w:rPr>
            </w:pPr>
          </w:p>
          <w:p w14:paraId="5FE3F07D" w14:textId="77777777" w:rsidR="00485038" w:rsidRDefault="00485038" w:rsidP="00485038">
            <w:pPr>
              <w:rPr>
                <w:rFonts w:ascii="Arial" w:hAnsi="Arial" w:cs="Arial"/>
              </w:rPr>
            </w:pPr>
          </w:p>
          <w:p w14:paraId="4AA39997" w14:textId="77777777" w:rsidR="00485038" w:rsidRDefault="00485038" w:rsidP="00485038">
            <w:pPr>
              <w:rPr>
                <w:rFonts w:ascii="Arial" w:hAnsi="Arial" w:cs="Arial"/>
              </w:rPr>
            </w:pPr>
          </w:p>
          <w:p w14:paraId="014814CB" w14:textId="77777777" w:rsidR="00485038" w:rsidRDefault="00485038" w:rsidP="00485038">
            <w:pPr>
              <w:rPr>
                <w:rFonts w:ascii="Arial" w:hAnsi="Arial" w:cs="Arial"/>
              </w:rPr>
            </w:pPr>
          </w:p>
        </w:tc>
      </w:tr>
      <w:tr w:rsidR="00A24A7E" w14:paraId="2D2C2E3D" w14:textId="77777777" w:rsidTr="004779B4">
        <w:tc>
          <w:tcPr>
            <w:tcW w:w="4584" w:type="dxa"/>
          </w:tcPr>
          <w:p w14:paraId="05816A34" w14:textId="41A0D294" w:rsidR="00485038" w:rsidRDefault="00CD702F" w:rsidP="00485038">
            <w:pPr>
              <w:rPr>
                <w:rFonts w:ascii="Arial" w:hAnsi="Arial" w:cs="Arial"/>
              </w:rPr>
            </w:pPr>
            <w:r>
              <w:rPr>
                <w:rFonts w:ascii="Arial" w:hAnsi="Arial" w:cs="Arial"/>
                <w:noProof/>
              </w:rPr>
              <w:drawing>
                <wp:inline distT="0" distB="0" distL="0" distR="0" wp14:anchorId="51BB5B45" wp14:editId="0BA9D2BE">
                  <wp:extent cx="2594770" cy="1448866"/>
                  <wp:effectExtent l="0" t="0" r="0" b="0"/>
                  <wp:docPr id="736824654" name="Picture 6" descr="A close-up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824654" name="Picture 6" descr="A close-up of a webs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9454" cy="1468233"/>
                          </a:xfrm>
                          <a:prstGeom prst="rect">
                            <a:avLst/>
                          </a:prstGeom>
                        </pic:spPr>
                      </pic:pic>
                    </a:graphicData>
                  </a:graphic>
                </wp:inline>
              </w:drawing>
            </w:r>
          </w:p>
        </w:tc>
        <w:tc>
          <w:tcPr>
            <w:tcW w:w="6096" w:type="dxa"/>
          </w:tcPr>
          <w:p w14:paraId="50D3F354" w14:textId="3AE4A7DC" w:rsidR="00485038" w:rsidRDefault="00485038" w:rsidP="00485038">
            <w:pPr>
              <w:rPr>
                <w:rFonts w:ascii="Arial" w:hAnsi="Arial" w:cs="Arial"/>
              </w:rPr>
            </w:pPr>
            <w:r>
              <w:rPr>
                <w:rFonts w:ascii="Arial" w:hAnsi="Arial" w:cs="Arial"/>
              </w:rPr>
              <w:t xml:space="preserve">This slide can be </w:t>
            </w:r>
            <w:r w:rsidR="00650862">
              <w:rPr>
                <w:rFonts w:ascii="Arial" w:hAnsi="Arial" w:cs="Arial"/>
              </w:rPr>
              <w:t>replaced</w:t>
            </w:r>
            <w:r>
              <w:rPr>
                <w:rFonts w:ascii="Arial" w:hAnsi="Arial" w:cs="Arial"/>
              </w:rPr>
              <w:t xml:space="preserve"> with information on the polling format you are using but it is important to ask for confidence and knowledge levels pre and post course </w:t>
            </w:r>
            <w:r w:rsidR="00650862">
              <w:rPr>
                <w:rFonts w:ascii="Arial" w:hAnsi="Arial" w:cs="Arial"/>
              </w:rPr>
              <w:t xml:space="preserve">and </w:t>
            </w:r>
            <w:r>
              <w:rPr>
                <w:rFonts w:ascii="Arial" w:hAnsi="Arial" w:cs="Arial"/>
              </w:rPr>
              <w:t xml:space="preserve">to use this to </w:t>
            </w:r>
            <w:r w:rsidR="00650862">
              <w:rPr>
                <w:rFonts w:ascii="Arial" w:hAnsi="Arial" w:cs="Arial"/>
              </w:rPr>
              <w:t>monitor effectiveness of the training.</w:t>
            </w:r>
          </w:p>
          <w:p w14:paraId="6E2ABE52" w14:textId="77777777" w:rsidR="00650862" w:rsidRDefault="00990085" w:rsidP="00485038">
            <w:pPr>
              <w:rPr>
                <w:rFonts w:ascii="Arial" w:hAnsi="Arial" w:cs="Arial"/>
              </w:rPr>
            </w:pPr>
            <w:r>
              <w:rPr>
                <w:rFonts w:ascii="Arial" w:hAnsi="Arial" w:cs="Arial"/>
              </w:rPr>
              <w:t xml:space="preserve">(Information on polling options provided </w:t>
            </w:r>
            <w:r w:rsidR="009862E2">
              <w:rPr>
                <w:rFonts w:ascii="Arial" w:hAnsi="Arial" w:cs="Arial"/>
              </w:rPr>
              <w:t>at the end of the document</w:t>
            </w:r>
            <w:r>
              <w:rPr>
                <w:rFonts w:ascii="Arial" w:hAnsi="Arial" w:cs="Arial"/>
              </w:rPr>
              <w:t xml:space="preserve">) </w:t>
            </w:r>
          </w:p>
          <w:p w14:paraId="78D443B3" w14:textId="77777777" w:rsidR="00650862" w:rsidRDefault="00650862" w:rsidP="00485038">
            <w:pPr>
              <w:rPr>
                <w:rFonts w:ascii="Arial" w:hAnsi="Arial" w:cs="Arial"/>
              </w:rPr>
            </w:pPr>
          </w:p>
          <w:p w14:paraId="02362A3C" w14:textId="77777777" w:rsidR="00650862" w:rsidRDefault="00650862" w:rsidP="00485038">
            <w:pPr>
              <w:rPr>
                <w:rFonts w:ascii="Arial" w:hAnsi="Arial" w:cs="Arial"/>
              </w:rPr>
            </w:pPr>
          </w:p>
          <w:p w14:paraId="72FEEB2D" w14:textId="77777777" w:rsidR="00650862" w:rsidRDefault="00650862" w:rsidP="00485038">
            <w:pPr>
              <w:rPr>
                <w:rFonts w:ascii="Arial" w:hAnsi="Arial" w:cs="Arial"/>
              </w:rPr>
            </w:pPr>
          </w:p>
          <w:p w14:paraId="38912412" w14:textId="77777777" w:rsidR="00650862" w:rsidRDefault="00650862" w:rsidP="00485038">
            <w:pPr>
              <w:rPr>
                <w:rFonts w:ascii="Arial" w:hAnsi="Arial" w:cs="Arial"/>
              </w:rPr>
            </w:pPr>
          </w:p>
          <w:p w14:paraId="3321A7B9" w14:textId="77777777" w:rsidR="00650862" w:rsidRDefault="00650862" w:rsidP="00485038">
            <w:pPr>
              <w:rPr>
                <w:rFonts w:ascii="Arial" w:hAnsi="Arial" w:cs="Arial"/>
              </w:rPr>
            </w:pPr>
          </w:p>
        </w:tc>
      </w:tr>
      <w:tr w:rsidR="00A24A7E" w14:paraId="2A5E2BDC" w14:textId="77777777" w:rsidTr="004779B4">
        <w:tc>
          <w:tcPr>
            <w:tcW w:w="4584" w:type="dxa"/>
          </w:tcPr>
          <w:p w14:paraId="7414D13A" w14:textId="77777777" w:rsidR="00A24A7E" w:rsidRDefault="00CD702F" w:rsidP="00485038">
            <w:pPr>
              <w:rPr>
                <w:rFonts w:ascii="Arial" w:hAnsi="Arial" w:cs="Arial"/>
              </w:rPr>
            </w:pPr>
            <w:r>
              <w:rPr>
                <w:rFonts w:ascii="Arial" w:hAnsi="Arial" w:cs="Arial"/>
                <w:noProof/>
              </w:rPr>
              <w:drawing>
                <wp:inline distT="0" distB="0" distL="0" distR="0" wp14:anchorId="5749F849" wp14:editId="213865E5">
                  <wp:extent cx="2571621" cy="1439626"/>
                  <wp:effectExtent l="0" t="0" r="0" b="0"/>
                  <wp:docPr id="147077212" name="Picture 7" descr="A blue and white post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77212" name="Picture 7" descr="A blue and white poster with white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7192" cy="1465137"/>
                          </a:xfrm>
                          <a:prstGeom prst="rect">
                            <a:avLst/>
                          </a:prstGeom>
                        </pic:spPr>
                      </pic:pic>
                    </a:graphicData>
                  </a:graphic>
                </wp:inline>
              </w:drawing>
            </w:r>
          </w:p>
          <w:p w14:paraId="1B42BC6C" w14:textId="77777777" w:rsidR="00485038" w:rsidRDefault="00CD702F" w:rsidP="00485038">
            <w:pPr>
              <w:rPr>
                <w:rFonts w:ascii="Arial" w:hAnsi="Arial" w:cs="Arial"/>
              </w:rPr>
            </w:pPr>
            <w:r>
              <w:rPr>
                <w:rFonts w:ascii="Arial" w:hAnsi="Arial" w:cs="Arial"/>
                <w:noProof/>
              </w:rPr>
              <w:lastRenderedPageBreak/>
              <w:drawing>
                <wp:inline distT="0" distB="0" distL="0" distR="0" wp14:anchorId="293427BF" wp14:editId="126E0166">
                  <wp:extent cx="2583196" cy="1440923"/>
                  <wp:effectExtent l="0" t="0" r="0" b="0"/>
                  <wp:docPr id="1613742592" name="Picture 8" descr="A diagram of a char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42592" name="Picture 8" descr="A diagram of a charity&#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0186" cy="1455978"/>
                          </a:xfrm>
                          <a:prstGeom prst="rect">
                            <a:avLst/>
                          </a:prstGeom>
                        </pic:spPr>
                      </pic:pic>
                    </a:graphicData>
                  </a:graphic>
                </wp:inline>
              </w:drawing>
            </w:r>
          </w:p>
          <w:p w14:paraId="12F69F52" w14:textId="37C3F82E" w:rsidR="00A24A7E" w:rsidRDefault="00A24A7E" w:rsidP="00485038">
            <w:pPr>
              <w:rPr>
                <w:rFonts w:ascii="Arial" w:hAnsi="Arial" w:cs="Arial"/>
              </w:rPr>
            </w:pPr>
          </w:p>
        </w:tc>
        <w:tc>
          <w:tcPr>
            <w:tcW w:w="6096" w:type="dxa"/>
          </w:tcPr>
          <w:p w14:paraId="1A4AD95E" w14:textId="356F135B" w:rsidR="00485038" w:rsidRDefault="004779B4" w:rsidP="00485038">
            <w:pPr>
              <w:rPr>
                <w:rFonts w:ascii="Arial" w:hAnsi="Arial" w:cs="Arial"/>
              </w:rPr>
            </w:pPr>
            <w:r>
              <w:rPr>
                <w:rFonts w:ascii="Arial" w:hAnsi="Arial" w:cs="Arial"/>
              </w:rPr>
              <w:lastRenderedPageBreak/>
              <w:t>This section talks about a cash first approach to food insecurity. And how charitable food aid is a sticking plaster and not a solution to the poverty driving someone to need help from a food bank. A cash first approach aims to wherever possible address the poverty behind the need for someone to use a food bank through income-based solutions. Enabling choice and dignity for people facing financial crisis. A cash first approach looks at maximising people’s incomes whether from paid work or social security payments.</w:t>
            </w:r>
          </w:p>
          <w:p w14:paraId="4481B70D" w14:textId="77777777" w:rsidR="00650862" w:rsidRDefault="00650862" w:rsidP="00485038">
            <w:pPr>
              <w:rPr>
                <w:rFonts w:ascii="Arial" w:hAnsi="Arial" w:cs="Arial"/>
              </w:rPr>
            </w:pPr>
          </w:p>
          <w:p w14:paraId="3F5847A3" w14:textId="77777777" w:rsidR="00650862" w:rsidRDefault="00650862" w:rsidP="00485038">
            <w:pPr>
              <w:rPr>
                <w:rFonts w:ascii="Arial" w:hAnsi="Arial" w:cs="Arial"/>
              </w:rPr>
            </w:pPr>
          </w:p>
          <w:p w14:paraId="38C110DB" w14:textId="77777777" w:rsidR="00650862" w:rsidRDefault="00650862" w:rsidP="00485038">
            <w:pPr>
              <w:rPr>
                <w:rFonts w:ascii="Arial" w:hAnsi="Arial" w:cs="Arial"/>
              </w:rPr>
            </w:pPr>
          </w:p>
          <w:p w14:paraId="61B076D3" w14:textId="77777777" w:rsidR="00650862" w:rsidRDefault="00650862" w:rsidP="00485038">
            <w:pPr>
              <w:rPr>
                <w:rFonts w:ascii="Arial" w:hAnsi="Arial" w:cs="Arial"/>
              </w:rPr>
            </w:pPr>
          </w:p>
          <w:p w14:paraId="49CB719D" w14:textId="77777777" w:rsidR="00650862" w:rsidRDefault="00650862" w:rsidP="00485038">
            <w:pPr>
              <w:rPr>
                <w:rFonts w:ascii="Arial" w:hAnsi="Arial" w:cs="Arial"/>
              </w:rPr>
            </w:pPr>
          </w:p>
          <w:p w14:paraId="1CD282A2" w14:textId="77777777" w:rsidR="00650862" w:rsidRDefault="00650862" w:rsidP="00485038">
            <w:pPr>
              <w:rPr>
                <w:rFonts w:ascii="Arial" w:hAnsi="Arial" w:cs="Arial"/>
              </w:rPr>
            </w:pPr>
          </w:p>
          <w:p w14:paraId="52EA3839" w14:textId="77777777" w:rsidR="00650862" w:rsidRDefault="00650862" w:rsidP="00485038">
            <w:pPr>
              <w:rPr>
                <w:rFonts w:ascii="Arial" w:hAnsi="Arial" w:cs="Arial"/>
              </w:rPr>
            </w:pPr>
          </w:p>
          <w:p w14:paraId="7E7BC576" w14:textId="77777777" w:rsidR="00650862" w:rsidRDefault="00650862" w:rsidP="00485038">
            <w:pPr>
              <w:rPr>
                <w:rFonts w:ascii="Arial" w:hAnsi="Arial" w:cs="Arial"/>
              </w:rPr>
            </w:pPr>
          </w:p>
          <w:p w14:paraId="6D532924" w14:textId="77777777" w:rsidR="00650862" w:rsidRDefault="00650862" w:rsidP="00485038">
            <w:pPr>
              <w:rPr>
                <w:rFonts w:ascii="Arial" w:hAnsi="Arial" w:cs="Arial"/>
              </w:rPr>
            </w:pPr>
          </w:p>
        </w:tc>
      </w:tr>
      <w:tr w:rsidR="00A24A7E" w14:paraId="3745283E" w14:textId="77777777" w:rsidTr="004779B4">
        <w:tc>
          <w:tcPr>
            <w:tcW w:w="4584" w:type="dxa"/>
          </w:tcPr>
          <w:p w14:paraId="79C57268" w14:textId="74D30686" w:rsidR="00485038" w:rsidRDefault="00D409A2" w:rsidP="00485038">
            <w:pPr>
              <w:rPr>
                <w:rFonts w:ascii="Arial" w:hAnsi="Arial" w:cs="Arial"/>
              </w:rPr>
            </w:pPr>
            <w:r>
              <w:rPr>
                <w:rFonts w:ascii="Arial" w:hAnsi="Arial" w:cs="Arial"/>
                <w:noProof/>
              </w:rPr>
              <w:lastRenderedPageBreak/>
              <w:drawing>
                <wp:inline distT="0" distB="0" distL="0" distR="0" wp14:anchorId="5EAE408F" wp14:editId="6AD7D5CD">
                  <wp:extent cx="2583196" cy="1456719"/>
                  <wp:effectExtent l="0" t="0" r="0" b="0"/>
                  <wp:docPr id="1667640465" name="Picture 9" descr="A blue and white background with a cartoon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640465" name="Picture 9" descr="A blue and white background with a cartoon of a pers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3979" cy="1474078"/>
                          </a:xfrm>
                          <a:prstGeom prst="rect">
                            <a:avLst/>
                          </a:prstGeom>
                        </pic:spPr>
                      </pic:pic>
                    </a:graphicData>
                  </a:graphic>
                </wp:inline>
              </w:drawing>
            </w:r>
          </w:p>
        </w:tc>
        <w:tc>
          <w:tcPr>
            <w:tcW w:w="6096" w:type="dxa"/>
          </w:tcPr>
          <w:p w14:paraId="26C2F7AB" w14:textId="77777777" w:rsidR="00650862" w:rsidRPr="00650862" w:rsidRDefault="00650862" w:rsidP="00485038">
            <w:pPr>
              <w:rPr>
                <w:rFonts w:ascii="Arial" w:hAnsi="Arial" w:cs="Arial"/>
                <w:b/>
                <w:bCs/>
                <w:color w:val="FF0000"/>
              </w:rPr>
            </w:pPr>
            <w:r w:rsidRPr="00650862">
              <w:rPr>
                <w:rFonts w:ascii="Arial" w:hAnsi="Arial" w:cs="Arial"/>
                <w:b/>
                <w:bCs/>
                <w:color w:val="FF0000"/>
              </w:rPr>
              <w:t>Please keep this slide</w:t>
            </w:r>
          </w:p>
          <w:p w14:paraId="20A42693" w14:textId="77777777" w:rsidR="00485038" w:rsidRDefault="00650862" w:rsidP="00485038">
            <w:pPr>
              <w:rPr>
                <w:rFonts w:ascii="Arial" w:hAnsi="Arial" w:cs="Arial"/>
              </w:rPr>
            </w:pPr>
            <w:r>
              <w:rPr>
                <w:rFonts w:ascii="Arial" w:hAnsi="Arial" w:cs="Arial"/>
              </w:rPr>
              <w:t xml:space="preserve">There are many definitions of poverty but this is a simple and straightforward one. </w:t>
            </w:r>
          </w:p>
          <w:p w14:paraId="5468ABDE" w14:textId="77777777" w:rsidR="00650862" w:rsidRPr="009862E2" w:rsidRDefault="00650862" w:rsidP="00650862">
            <w:pPr>
              <w:rPr>
                <w:rFonts w:ascii="Arial" w:hAnsi="Arial" w:cs="Arial"/>
                <w:iCs/>
              </w:rPr>
            </w:pPr>
            <w:r w:rsidRPr="009862E2">
              <w:rPr>
                <w:rFonts w:ascii="Arial" w:hAnsi="Arial" w:cs="Arial"/>
                <w:iCs/>
              </w:rPr>
              <w:t xml:space="preserve">The first quote from the Joseph Rowntree Foundation highlights that </w:t>
            </w:r>
            <w:r w:rsidRPr="009862E2">
              <w:rPr>
                <w:rFonts w:ascii="Arial" w:hAnsi="Arial" w:cs="Arial"/>
                <w:b/>
                <w:iCs/>
              </w:rPr>
              <w:t>we need money to take part in society and doesn’t just reference money as something we need to pay for services and bills.</w:t>
            </w:r>
            <w:r w:rsidRPr="009862E2">
              <w:rPr>
                <w:rFonts w:ascii="Arial" w:hAnsi="Arial" w:cs="Arial"/>
                <w:iCs/>
              </w:rPr>
              <w:t xml:space="preserve"> </w:t>
            </w:r>
          </w:p>
          <w:p w14:paraId="4E965504" w14:textId="77777777" w:rsidR="00650862" w:rsidRPr="009862E2" w:rsidRDefault="00650862" w:rsidP="00650862">
            <w:pPr>
              <w:rPr>
                <w:rFonts w:ascii="Arial" w:hAnsi="Arial" w:cs="Arial"/>
                <w:iCs/>
              </w:rPr>
            </w:pPr>
            <w:r w:rsidRPr="009862E2">
              <w:rPr>
                <w:rFonts w:ascii="Arial" w:hAnsi="Arial" w:cs="Arial"/>
                <w:iCs/>
              </w:rPr>
              <w:t>The second – read quote is a short and simple one from Nelson Mandela. ‘</w:t>
            </w:r>
          </w:p>
          <w:p w14:paraId="78484D78" w14:textId="77777777" w:rsidR="00650862" w:rsidRPr="009862E2" w:rsidRDefault="00650862" w:rsidP="00650862">
            <w:pPr>
              <w:rPr>
                <w:rFonts w:ascii="Arial" w:hAnsi="Arial" w:cs="Arial"/>
                <w:iCs/>
              </w:rPr>
            </w:pPr>
            <w:r w:rsidRPr="009862E2">
              <w:rPr>
                <w:rFonts w:ascii="Arial" w:hAnsi="Arial" w:cs="Arial"/>
                <w:iCs/>
              </w:rPr>
              <w:t xml:space="preserve">It highlights that </w:t>
            </w:r>
            <w:r w:rsidRPr="009862E2">
              <w:rPr>
                <w:rFonts w:ascii="Arial" w:hAnsi="Arial" w:cs="Arial"/>
                <w:b/>
                <w:iCs/>
              </w:rPr>
              <w:t>poverty is man-</w:t>
            </w:r>
            <w:proofErr w:type="gramStart"/>
            <w:r w:rsidRPr="009862E2">
              <w:rPr>
                <w:rFonts w:ascii="Arial" w:hAnsi="Arial" w:cs="Arial"/>
                <w:b/>
                <w:iCs/>
              </w:rPr>
              <w:t>made</w:t>
            </w:r>
            <w:r w:rsidRPr="009862E2">
              <w:rPr>
                <w:rFonts w:ascii="Arial" w:hAnsi="Arial" w:cs="Arial"/>
                <w:iCs/>
              </w:rPr>
              <w:t xml:space="preserve">  –</w:t>
            </w:r>
            <w:proofErr w:type="gramEnd"/>
            <w:r w:rsidRPr="009862E2">
              <w:rPr>
                <w:rFonts w:ascii="Arial" w:hAnsi="Arial" w:cs="Arial"/>
                <w:iCs/>
              </w:rPr>
              <w:t xml:space="preserve"> that through collective action society has created it – but through collective action we can also help to impact on it too. </w:t>
            </w:r>
          </w:p>
          <w:p w14:paraId="08D0FEB1" w14:textId="77777777" w:rsidR="00650862" w:rsidRPr="009862E2" w:rsidRDefault="00650862" w:rsidP="00650862">
            <w:pPr>
              <w:rPr>
                <w:rFonts w:ascii="Arial" w:hAnsi="Arial" w:cs="Arial"/>
                <w:iCs/>
              </w:rPr>
            </w:pPr>
            <w:r w:rsidRPr="009862E2">
              <w:rPr>
                <w:rFonts w:ascii="Arial" w:hAnsi="Arial" w:cs="Arial"/>
                <w:iCs/>
              </w:rPr>
              <w:t xml:space="preserve">Think about </w:t>
            </w:r>
            <w:r w:rsidRPr="009862E2">
              <w:rPr>
                <w:rFonts w:ascii="Arial" w:hAnsi="Arial" w:cs="Arial"/>
                <w:b/>
                <w:iCs/>
              </w:rPr>
              <w:t>what we use our income for</w:t>
            </w:r>
            <w:r w:rsidRPr="009862E2">
              <w:rPr>
                <w:rFonts w:ascii="Arial" w:hAnsi="Arial" w:cs="Arial"/>
                <w:iCs/>
              </w:rPr>
              <w:t xml:space="preserve">? What things are </w:t>
            </w:r>
            <w:r w:rsidRPr="009862E2">
              <w:rPr>
                <w:rFonts w:ascii="Arial" w:hAnsi="Arial" w:cs="Arial"/>
                <w:b/>
                <w:iCs/>
              </w:rPr>
              <w:t>basic necessities</w:t>
            </w:r>
            <w:r w:rsidRPr="009862E2">
              <w:rPr>
                <w:rFonts w:ascii="Arial" w:hAnsi="Arial" w:cs="Arial"/>
                <w:iCs/>
              </w:rPr>
              <w:t xml:space="preserve"> (food, heat, shelter) and </w:t>
            </w:r>
            <w:r w:rsidRPr="009862E2">
              <w:rPr>
                <w:rFonts w:ascii="Arial" w:hAnsi="Arial" w:cs="Arial"/>
                <w:b/>
                <w:iCs/>
              </w:rPr>
              <w:t>what are luxuries</w:t>
            </w:r>
            <w:r w:rsidRPr="009862E2">
              <w:rPr>
                <w:rFonts w:ascii="Arial" w:hAnsi="Arial" w:cs="Arial"/>
                <w:iCs/>
              </w:rPr>
              <w:t xml:space="preserve">? Is a mobile phone a luxury, having access to the internet, being able to socialise? </w:t>
            </w:r>
          </w:p>
          <w:p w14:paraId="54C776C9" w14:textId="77777777" w:rsidR="00650862" w:rsidRDefault="00650862" w:rsidP="00650862">
            <w:pPr>
              <w:rPr>
                <w:rFonts w:ascii="Arial" w:hAnsi="Arial" w:cs="Arial"/>
                <w:iCs/>
                <w:sz w:val="28"/>
                <w:szCs w:val="28"/>
              </w:rPr>
            </w:pPr>
            <w:r w:rsidRPr="009862E2">
              <w:rPr>
                <w:rFonts w:ascii="Arial" w:hAnsi="Arial" w:cs="Arial"/>
                <w:iCs/>
              </w:rPr>
              <w:t xml:space="preserve">If for example you are applying for Universal Credit, you have to do this online and then you are expected to job search online, keep a journal which work coaches can access and these all need broadband. You can get free internet access in place like the job centre, </w:t>
            </w:r>
            <w:proofErr w:type="gramStart"/>
            <w:r w:rsidRPr="009862E2">
              <w:rPr>
                <w:rFonts w:ascii="Arial" w:hAnsi="Arial" w:cs="Arial"/>
                <w:iCs/>
              </w:rPr>
              <w:t>libraries</w:t>
            </w:r>
            <w:proofErr w:type="gramEnd"/>
            <w:r w:rsidRPr="009862E2">
              <w:rPr>
                <w:rFonts w:ascii="Arial" w:hAnsi="Arial" w:cs="Arial"/>
                <w:iCs/>
              </w:rPr>
              <w:t xml:space="preserve"> and work clubs but that means getting to these place</w:t>
            </w:r>
            <w:r w:rsidR="00196B99">
              <w:rPr>
                <w:rFonts w:ascii="Arial" w:hAnsi="Arial" w:cs="Arial"/>
                <w:iCs/>
              </w:rPr>
              <w:t>s</w:t>
            </w:r>
            <w:r w:rsidRPr="009862E2">
              <w:rPr>
                <w:rFonts w:ascii="Arial" w:hAnsi="Arial" w:cs="Arial"/>
                <w:iCs/>
              </w:rPr>
              <w:t xml:space="preserve"> if you can and they may not be easily accessible in remote and rural area</w:t>
            </w:r>
            <w:r w:rsidR="00196B99">
              <w:rPr>
                <w:rFonts w:ascii="Arial" w:hAnsi="Arial" w:cs="Arial"/>
                <w:iCs/>
              </w:rPr>
              <w:t>s</w:t>
            </w:r>
            <w:r w:rsidRPr="009862E2">
              <w:rPr>
                <w:rFonts w:ascii="Arial" w:hAnsi="Arial" w:cs="Arial"/>
                <w:iCs/>
              </w:rPr>
              <w:t>.</w:t>
            </w:r>
            <w:r w:rsidRPr="009862E2">
              <w:rPr>
                <w:rFonts w:ascii="Arial" w:hAnsi="Arial" w:cs="Arial"/>
                <w:iCs/>
                <w:sz w:val="28"/>
                <w:szCs w:val="28"/>
              </w:rPr>
              <w:t xml:space="preserve"> </w:t>
            </w:r>
          </w:p>
          <w:p w14:paraId="15945076" w14:textId="77777777" w:rsidR="00D409A2" w:rsidRDefault="00D409A2" w:rsidP="00650862">
            <w:pPr>
              <w:rPr>
                <w:rFonts w:ascii="Arial" w:hAnsi="Arial" w:cs="Arial"/>
                <w:iCs/>
                <w:sz w:val="28"/>
                <w:szCs w:val="28"/>
              </w:rPr>
            </w:pPr>
          </w:p>
          <w:p w14:paraId="5D2D2C98" w14:textId="77777777" w:rsidR="00D409A2" w:rsidRPr="009862E2" w:rsidRDefault="00D409A2" w:rsidP="00D409A2">
            <w:pPr>
              <w:rPr>
                <w:rFonts w:ascii="Arial" w:hAnsi="Arial" w:cs="Arial"/>
                <w:iCs/>
              </w:rPr>
            </w:pPr>
            <w:r w:rsidRPr="009862E2">
              <w:rPr>
                <w:rFonts w:ascii="Arial" w:hAnsi="Arial" w:cs="Arial"/>
                <w:iCs/>
              </w:rPr>
              <w:t>Can you name some types of poverty? (use hands-up or the chat function).</w:t>
            </w:r>
          </w:p>
          <w:p w14:paraId="2914A022" w14:textId="77777777" w:rsidR="00D409A2" w:rsidRPr="009862E2" w:rsidRDefault="00D409A2" w:rsidP="00D409A2">
            <w:pPr>
              <w:rPr>
                <w:rFonts w:ascii="Arial" w:hAnsi="Arial" w:cs="Arial"/>
                <w:iCs/>
              </w:rPr>
            </w:pPr>
            <w:r w:rsidRPr="009862E2">
              <w:rPr>
                <w:rFonts w:ascii="Arial" w:hAnsi="Arial" w:cs="Arial"/>
                <w:iCs/>
              </w:rPr>
              <w:t xml:space="preserve">Other types of poverty mentioned </w:t>
            </w:r>
            <w:proofErr w:type="gramStart"/>
            <w:r w:rsidRPr="009862E2">
              <w:rPr>
                <w:rFonts w:ascii="Arial" w:hAnsi="Arial" w:cs="Arial"/>
                <w:iCs/>
              </w:rPr>
              <w:t>include:</w:t>
            </w:r>
            <w:proofErr w:type="gramEnd"/>
            <w:r w:rsidRPr="009862E2">
              <w:rPr>
                <w:rFonts w:ascii="Arial" w:hAnsi="Arial" w:cs="Arial"/>
                <w:iCs/>
              </w:rPr>
              <w:t xml:space="preserve"> digital poverty, rural poverty, societal poverty, housing poverty, transport poverty, funeral poverty. </w:t>
            </w:r>
          </w:p>
          <w:p w14:paraId="174FF4D2" w14:textId="77777777" w:rsidR="00D409A2" w:rsidRPr="009862E2" w:rsidRDefault="00D409A2" w:rsidP="00D409A2">
            <w:pPr>
              <w:rPr>
                <w:rFonts w:ascii="Arial" w:hAnsi="Arial" w:cs="Arial"/>
                <w:iCs/>
              </w:rPr>
            </w:pPr>
            <w:r w:rsidRPr="009862E2">
              <w:rPr>
                <w:rFonts w:ascii="Arial" w:hAnsi="Arial" w:cs="Arial"/>
                <w:iCs/>
              </w:rPr>
              <w:t xml:space="preserve">Poverty no matter what name we give it is still poverty – this is a key message of the training. </w:t>
            </w:r>
          </w:p>
          <w:p w14:paraId="1993FBBC" w14:textId="167C0F27" w:rsidR="00D409A2" w:rsidRPr="00D409A2" w:rsidRDefault="00D409A2" w:rsidP="00650862">
            <w:pPr>
              <w:rPr>
                <w:rFonts w:ascii="Arial" w:hAnsi="Arial" w:cs="Arial"/>
                <w:b/>
                <w:iCs/>
                <w:noProof/>
                <w:lang w:eastAsia="en-GB"/>
              </w:rPr>
            </w:pPr>
            <w:r w:rsidRPr="009862E2">
              <w:rPr>
                <w:rFonts w:ascii="Arial" w:hAnsi="Arial" w:cs="Arial"/>
                <w:iCs/>
              </w:rPr>
              <w:t xml:space="preserve">There is sometimes a big emphasis on child poverty but </w:t>
            </w:r>
            <w:proofErr w:type="gramStart"/>
            <w:r w:rsidRPr="009862E2">
              <w:rPr>
                <w:rFonts w:ascii="Arial" w:hAnsi="Arial" w:cs="Arial"/>
                <w:iCs/>
              </w:rPr>
              <w:t>in order for</w:t>
            </w:r>
            <w:proofErr w:type="gramEnd"/>
            <w:r w:rsidRPr="009862E2">
              <w:rPr>
                <w:rFonts w:ascii="Arial" w:hAnsi="Arial" w:cs="Arial"/>
                <w:iCs/>
              </w:rPr>
              <w:t xml:space="preserve"> a child to be in poverty, the adult that cares for them must be in poverty. It can be helpful to think of different types of poverty to recognise the depth and breadth of the </w:t>
            </w:r>
            <w:proofErr w:type="gramStart"/>
            <w:r w:rsidRPr="009862E2">
              <w:rPr>
                <w:rFonts w:ascii="Arial" w:hAnsi="Arial" w:cs="Arial"/>
                <w:iCs/>
              </w:rPr>
              <w:t>problem</w:t>
            </w:r>
            <w:proofErr w:type="gramEnd"/>
            <w:r w:rsidRPr="009862E2">
              <w:rPr>
                <w:rFonts w:ascii="Arial" w:hAnsi="Arial" w:cs="Arial"/>
                <w:iCs/>
              </w:rPr>
              <w:t xml:space="preserve"> but </w:t>
            </w:r>
            <w:r w:rsidRPr="009862E2">
              <w:rPr>
                <w:rFonts w:ascii="Arial" w:hAnsi="Arial" w:cs="Arial"/>
                <w:b/>
                <w:iCs/>
              </w:rPr>
              <w:t>we need to tackle it as a whole.</w:t>
            </w:r>
          </w:p>
          <w:p w14:paraId="0324D67D" w14:textId="77777777" w:rsidR="00650862" w:rsidRDefault="00650862" w:rsidP="00485038">
            <w:pPr>
              <w:rPr>
                <w:rFonts w:ascii="Arial" w:hAnsi="Arial" w:cs="Arial"/>
              </w:rPr>
            </w:pPr>
          </w:p>
        </w:tc>
      </w:tr>
      <w:tr w:rsidR="00A24A7E" w14:paraId="698FC6C4" w14:textId="77777777" w:rsidTr="004779B4">
        <w:tc>
          <w:tcPr>
            <w:tcW w:w="4584" w:type="dxa"/>
          </w:tcPr>
          <w:p w14:paraId="7AAE1C93" w14:textId="7B793640" w:rsidR="00D409A2" w:rsidRDefault="00D409A2" w:rsidP="00485038">
            <w:pPr>
              <w:rPr>
                <w:rFonts w:ascii="Arial" w:hAnsi="Arial" w:cs="Arial"/>
                <w:noProof/>
              </w:rPr>
            </w:pPr>
            <w:r>
              <w:rPr>
                <w:rFonts w:ascii="Arial" w:hAnsi="Arial" w:cs="Arial"/>
                <w:noProof/>
              </w:rPr>
              <w:lastRenderedPageBreak/>
              <w:drawing>
                <wp:inline distT="0" distB="0" distL="0" distR="0" wp14:anchorId="74232112" wp14:editId="657C4109">
                  <wp:extent cx="2652644" cy="1683438"/>
                  <wp:effectExtent l="0" t="0" r="0" b="0"/>
                  <wp:docPr id="1856495386" name="Picture 10" descr="A video game with a couple of people standing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495386" name="Picture 10" descr="A video game with a couple of people standing on a roa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7252" cy="1705401"/>
                          </a:xfrm>
                          <a:prstGeom prst="rect">
                            <a:avLst/>
                          </a:prstGeom>
                        </pic:spPr>
                      </pic:pic>
                    </a:graphicData>
                  </a:graphic>
                </wp:inline>
              </w:drawing>
            </w:r>
          </w:p>
        </w:tc>
        <w:tc>
          <w:tcPr>
            <w:tcW w:w="6096" w:type="dxa"/>
          </w:tcPr>
          <w:p w14:paraId="048B2825" w14:textId="069486A7" w:rsidR="00D409A2" w:rsidRPr="00D409A2" w:rsidRDefault="00D409A2" w:rsidP="00485038">
            <w:pPr>
              <w:rPr>
                <w:rFonts w:ascii="Arial" w:hAnsi="Arial" w:cs="Arial"/>
                <w:color w:val="000000" w:themeColor="text1"/>
              </w:rPr>
            </w:pPr>
            <w:r w:rsidRPr="00D409A2">
              <w:rPr>
                <w:rFonts w:ascii="Arial" w:hAnsi="Arial" w:cs="Arial"/>
                <w:color w:val="000000" w:themeColor="text1"/>
              </w:rPr>
              <w:t>This short video rounds up the start of the session – cash first and poverty</w:t>
            </w:r>
          </w:p>
        </w:tc>
      </w:tr>
      <w:tr w:rsidR="00A24A7E" w14:paraId="3846639F" w14:textId="77777777" w:rsidTr="004779B4">
        <w:tc>
          <w:tcPr>
            <w:tcW w:w="4584" w:type="dxa"/>
          </w:tcPr>
          <w:p w14:paraId="44AEB4E7" w14:textId="77777777" w:rsidR="00485038" w:rsidRDefault="00D409A2" w:rsidP="00485038">
            <w:pPr>
              <w:rPr>
                <w:rFonts w:ascii="Arial" w:hAnsi="Arial" w:cs="Arial"/>
              </w:rPr>
            </w:pPr>
            <w:r>
              <w:rPr>
                <w:rFonts w:ascii="Arial" w:hAnsi="Arial" w:cs="Arial"/>
                <w:noProof/>
              </w:rPr>
              <w:drawing>
                <wp:inline distT="0" distB="0" distL="0" distR="0" wp14:anchorId="36B0D1D9" wp14:editId="3AF5098D">
                  <wp:extent cx="2676799" cy="1493135"/>
                  <wp:effectExtent l="0" t="0" r="0" b="0"/>
                  <wp:docPr id="194103434" name="Picture 1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03434" name="Picture 11" descr="A close-up of a graph&#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22265" cy="1518496"/>
                          </a:xfrm>
                          <a:prstGeom prst="rect">
                            <a:avLst/>
                          </a:prstGeom>
                        </pic:spPr>
                      </pic:pic>
                    </a:graphicData>
                  </a:graphic>
                </wp:inline>
              </w:drawing>
            </w:r>
          </w:p>
          <w:p w14:paraId="3980A5E7" w14:textId="77777777" w:rsidR="00D409A2" w:rsidRDefault="00D409A2" w:rsidP="00485038">
            <w:pPr>
              <w:rPr>
                <w:rFonts w:ascii="Arial" w:hAnsi="Arial" w:cs="Arial"/>
              </w:rPr>
            </w:pPr>
          </w:p>
          <w:p w14:paraId="7B68C143" w14:textId="77777777" w:rsidR="00D409A2" w:rsidRDefault="00D409A2" w:rsidP="00485038">
            <w:pPr>
              <w:rPr>
                <w:rFonts w:ascii="Arial" w:hAnsi="Arial" w:cs="Arial"/>
              </w:rPr>
            </w:pPr>
            <w:r>
              <w:rPr>
                <w:rFonts w:ascii="Arial" w:hAnsi="Arial" w:cs="Arial"/>
                <w:noProof/>
              </w:rPr>
              <w:drawing>
                <wp:inline distT="0" distB="0" distL="0" distR="0" wp14:anchorId="200E6361" wp14:editId="2D589912">
                  <wp:extent cx="2676525" cy="1452576"/>
                  <wp:effectExtent l="0" t="0" r="0" b="0"/>
                  <wp:docPr id="693160980" name="Picture 13" descr="A diagram of food ban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160980" name="Picture 13" descr="A diagram of food bank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8115" cy="1491429"/>
                          </a:xfrm>
                          <a:prstGeom prst="rect">
                            <a:avLst/>
                          </a:prstGeom>
                        </pic:spPr>
                      </pic:pic>
                    </a:graphicData>
                  </a:graphic>
                </wp:inline>
              </w:drawing>
            </w:r>
          </w:p>
          <w:p w14:paraId="6C7D8C57" w14:textId="104E1F2B" w:rsidR="00D409A2" w:rsidRDefault="00D409A2" w:rsidP="00485038">
            <w:pPr>
              <w:rPr>
                <w:rFonts w:ascii="Arial" w:hAnsi="Arial" w:cs="Arial"/>
              </w:rPr>
            </w:pPr>
          </w:p>
        </w:tc>
        <w:tc>
          <w:tcPr>
            <w:tcW w:w="6096" w:type="dxa"/>
          </w:tcPr>
          <w:p w14:paraId="274F186B" w14:textId="77777777" w:rsidR="00A24A7E" w:rsidRPr="00650862" w:rsidRDefault="00A24A7E" w:rsidP="00A24A7E">
            <w:pPr>
              <w:rPr>
                <w:rFonts w:ascii="Arial" w:hAnsi="Arial" w:cs="Arial"/>
                <w:b/>
                <w:bCs/>
                <w:color w:val="FF0000"/>
              </w:rPr>
            </w:pPr>
            <w:r w:rsidRPr="00650862">
              <w:rPr>
                <w:rFonts w:ascii="Arial" w:hAnsi="Arial" w:cs="Arial"/>
                <w:b/>
                <w:bCs/>
                <w:color w:val="FF0000"/>
              </w:rPr>
              <w:t>Please keep this slide</w:t>
            </w:r>
          </w:p>
          <w:p w14:paraId="31FBE363" w14:textId="77777777" w:rsidR="00A24A7E" w:rsidRDefault="00A24A7E" w:rsidP="00806C28">
            <w:pPr>
              <w:rPr>
                <w:rFonts w:ascii="Arial" w:hAnsi="Arial" w:cs="Arial"/>
              </w:rPr>
            </w:pPr>
          </w:p>
          <w:p w14:paraId="3CC8C262" w14:textId="0F1E368B" w:rsidR="00E837D2" w:rsidRDefault="00D409A2" w:rsidP="00806C28">
            <w:pPr>
              <w:rPr>
                <w:rFonts w:ascii="Arial" w:hAnsi="Arial" w:cs="Arial"/>
              </w:rPr>
            </w:pPr>
            <w:r>
              <w:rPr>
                <w:rFonts w:ascii="Arial" w:hAnsi="Arial" w:cs="Arial"/>
              </w:rPr>
              <w:t xml:space="preserve">These slides are adapted depending on the session. The team usually talks through </w:t>
            </w:r>
            <w:r w:rsidR="00A24A7E">
              <w:rPr>
                <w:rFonts w:ascii="Arial" w:hAnsi="Arial" w:cs="Arial"/>
              </w:rPr>
              <w:t xml:space="preserve">who is most likely to be living in poverty. These slides include </w:t>
            </w:r>
            <w:r>
              <w:rPr>
                <w:rFonts w:ascii="Arial" w:hAnsi="Arial" w:cs="Arial"/>
              </w:rPr>
              <w:t>the impact of inflation for different groups of people, different household sizes</w:t>
            </w:r>
            <w:r w:rsidR="00A24A7E">
              <w:rPr>
                <w:rFonts w:ascii="Arial" w:hAnsi="Arial" w:cs="Arial"/>
              </w:rPr>
              <w:t xml:space="preserve"> and food insecurity levels beyond food bank use.</w:t>
            </w:r>
          </w:p>
          <w:p w14:paraId="31D7E930" w14:textId="77777777" w:rsidR="00A24A7E" w:rsidRDefault="00A24A7E" w:rsidP="00806C28">
            <w:pPr>
              <w:rPr>
                <w:rFonts w:ascii="Arial" w:hAnsi="Arial" w:cs="Arial"/>
              </w:rPr>
            </w:pPr>
          </w:p>
          <w:p w14:paraId="4975BD85" w14:textId="151F27EC" w:rsidR="00A24A7E" w:rsidRDefault="00A24A7E" w:rsidP="00806C28">
            <w:pPr>
              <w:rPr>
                <w:rFonts w:ascii="Arial" w:hAnsi="Arial" w:cs="Arial"/>
              </w:rPr>
            </w:pPr>
            <w:r>
              <w:rPr>
                <w:rFonts w:ascii="Arial" w:hAnsi="Arial" w:cs="Arial"/>
              </w:rPr>
              <w:t xml:space="preserve">We encourage you to seek out </w:t>
            </w:r>
            <w:r w:rsidRPr="00A24A7E">
              <w:rPr>
                <w:rFonts w:ascii="Arial" w:hAnsi="Arial" w:cs="Arial"/>
                <w:u w:val="single"/>
              </w:rPr>
              <w:t>localised</w:t>
            </w:r>
            <w:r>
              <w:rPr>
                <w:rFonts w:ascii="Arial" w:hAnsi="Arial" w:cs="Arial"/>
              </w:rPr>
              <w:t xml:space="preserve"> poverty data.</w:t>
            </w:r>
          </w:p>
          <w:p w14:paraId="65348D0D" w14:textId="77777777" w:rsidR="00A24A7E" w:rsidRDefault="00A24A7E" w:rsidP="00D409A2">
            <w:pPr>
              <w:pStyle w:val="NoSpacing"/>
              <w:rPr>
                <w:rFonts w:ascii="Arial" w:hAnsi="Arial" w:cs="Arial"/>
              </w:rPr>
            </w:pPr>
          </w:p>
          <w:p w14:paraId="134ED3B2" w14:textId="77777777" w:rsidR="00A24A7E" w:rsidRDefault="00A24A7E" w:rsidP="00D409A2">
            <w:pPr>
              <w:pStyle w:val="NoSpacing"/>
              <w:rPr>
                <w:rFonts w:ascii="Arial" w:hAnsi="Arial" w:cs="Arial"/>
              </w:rPr>
            </w:pPr>
            <w:r>
              <w:rPr>
                <w:rFonts w:ascii="Arial" w:hAnsi="Arial" w:cs="Arial"/>
              </w:rPr>
              <w:t>Here are a few example sources:</w:t>
            </w:r>
          </w:p>
          <w:p w14:paraId="4970624D" w14:textId="49D88ABA" w:rsidR="00D409A2" w:rsidRDefault="00D409A2" w:rsidP="00D409A2">
            <w:pPr>
              <w:pStyle w:val="NoSpacing"/>
            </w:pPr>
            <w:r>
              <w:rPr>
                <w:rFonts w:ascii="Arial" w:hAnsi="Arial" w:cs="Arial"/>
              </w:rPr>
              <w:t xml:space="preserve">JRF Framing Toolkit </w:t>
            </w:r>
            <w:hyperlink r:id="rId18" w:history="1">
              <w:r w:rsidRPr="00CD4D74">
                <w:rPr>
                  <w:rStyle w:val="Hyperlink"/>
                  <w:rFonts w:ascii="Arial" w:hAnsi="Arial" w:cs="Arial"/>
                  <w:b/>
                </w:rPr>
                <w:t>Framing toolkit - talking about poverty</w:t>
              </w:r>
            </w:hyperlink>
            <w:r w:rsidRPr="00806C28">
              <w:rPr>
                <w:rStyle w:val="Hyperlink"/>
                <w:rFonts w:ascii="Arial" w:hAnsi="Arial" w:cs="Arial"/>
                <w:bCs/>
                <w:u w:val="none"/>
              </w:rPr>
              <w:t xml:space="preserve"> </w:t>
            </w:r>
            <w:r w:rsidRPr="00806C28">
              <w:rPr>
                <w:rFonts w:ascii="Arial" w:hAnsi="Arial" w:cs="Arial"/>
              </w:rPr>
              <w:t>recommends shifting the emphasis from raw statistics to focusing on who poverty affects.</w:t>
            </w:r>
            <w:r>
              <w:t xml:space="preserve"> </w:t>
            </w:r>
          </w:p>
          <w:p w14:paraId="7777EE39" w14:textId="77777777" w:rsidR="00D409A2" w:rsidRPr="00806C28" w:rsidRDefault="00D409A2" w:rsidP="00D409A2">
            <w:pPr>
              <w:pStyle w:val="NoSpacing"/>
              <w:rPr>
                <w:rFonts w:ascii="Arial" w:hAnsi="Arial" w:cs="Arial"/>
              </w:rPr>
            </w:pPr>
          </w:p>
          <w:p w14:paraId="4EFB0122" w14:textId="77777777" w:rsidR="00D409A2" w:rsidRDefault="00000000" w:rsidP="00D409A2">
            <w:pPr>
              <w:rPr>
                <w:rStyle w:val="Hyperlink"/>
                <w:rFonts w:ascii="Arial" w:hAnsi="Arial" w:cs="Arial"/>
              </w:rPr>
            </w:pPr>
            <w:hyperlink r:id="rId19" w:history="1">
              <w:r w:rsidR="00D409A2" w:rsidRPr="00806C28">
                <w:rPr>
                  <w:rStyle w:val="Hyperlink"/>
                  <w:rFonts w:ascii="Arial" w:hAnsi="Arial" w:cs="Arial"/>
                </w:rPr>
                <w:t>https://povertyinequality.scot/poverty-scotland/</w:t>
              </w:r>
            </w:hyperlink>
          </w:p>
          <w:p w14:paraId="6A8D4A83" w14:textId="77777777" w:rsidR="00D409A2" w:rsidRDefault="00D409A2" w:rsidP="00806C28">
            <w:pPr>
              <w:rPr>
                <w:rFonts w:ascii="Arial" w:hAnsi="Arial" w:cs="Arial"/>
              </w:rPr>
            </w:pPr>
          </w:p>
          <w:p w14:paraId="711643FE" w14:textId="77777777" w:rsidR="00E837D2" w:rsidRDefault="00D409A2" w:rsidP="00806C28">
            <w:pPr>
              <w:rPr>
                <w:rFonts w:ascii="Arial" w:hAnsi="Arial" w:cs="Arial"/>
              </w:rPr>
            </w:pPr>
            <w:r>
              <w:rPr>
                <w:rFonts w:ascii="Arial" w:hAnsi="Arial" w:cs="Arial"/>
              </w:rPr>
              <w:t>DWP Family Resources Survey data</w:t>
            </w:r>
          </w:p>
          <w:p w14:paraId="44968C2E" w14:textId="77777777" w:rsidR="006243F9" w:rsidRDefault="006243F9" w:rsidP="00806C28">
            <w:pPr>
              <w:rPr>
                <w:rFonts w:ascii="Arial" w:hAnsi="Arial" w:cs="Arial"/>
              </w:rPr>
            </w:pPr>
          </w:p>
          <w:p w14:paraId="0C25C34D" w14:textId="77777777" w:rsidR="006243F9" w:rsidRDefault="006243F9" w:rsidP="00806C28">
            <w:pPr>
              <w:rPr>
                <w:rFonts w:ascii="Arial" w:hAnsi="Arial" w:cs="Arial"/>
              </w:rPr>
            </w:pPr>
            <w:r>
              <w:rPr>
                <w:rFonts w:ascii="Arial" w:hAnsi="Arial" w:cs="Arial"/>
              </w:rPr>
              <w:t>Local data</w:t>
            </w:r>
          </w:p>
          <w:p w14:paraId="26786CBE" w14:textId="77777777" w:rsidR="006243F9" w:rsidRDefault="006243F9" w:rsidP="00806C28">
            <w:pPr>
              <w:rPr>
                <w:rFonts w:ascii="Arial" w:hAnsi="Arial" w:cs="Arial"/>
              </w:rPr>
            </w:pPr>
          </w:p>
          <w:p w14:paraId="5C6735E9" w14:textId="047BDD3B" w:rsidR="006243F9" w:rsidRDefault="006243F9" w:rsidP="00806C28">
            <w:pPr>
              <w:rPr>
                <w:rFonts w:ascii="Arial" w:hAnsi="Arial" w:cs="Arial"/>
              </w:rPr>
            </w:pPr>
            <w:r>
              <w:rPr>
                <w:rFonts w:ascii="Arial" w:hAnsi="Arial" w:cs="Arial"/>
              </w:rPr>
              <w:t xml:space="preserve">End Child poverty data on </w:t>
            </w:r>
            <w:r w:rsidR="00A24A7E">
              <w:rPr>
                <w:rFonts w:ascii="Arial" w:hAnsi="Arial" w:cs="Arial"/>
              </w:rPr>
              <w:t xml:space="preserve">a local authority </w:t>
            </w:r>
            <w:proofErr w:type="gramStart"/>
            <w:r w:rsidR="00A24A7E">
              <w:rPr>
                <w:rFonts w:ascii="Arial" w:hAnsi="Arial" w:cs="Arial"/>
              </w:rPr>
              <w:t>level</w:t>
            </w:r>
            <w:proofErr w:type="gramEnd"/>
          </w:p>
          <w:p w14:paraId="00DC5ED3" w14:textId="77777777" w:rsidR="00A24A7E" w:rsidRDefault="00A24A7E" w:rsidP="00806C28">
            <w:pPr>
              <w:rPr>
                <w:rFonts w:ascii="Arial" w:hAnsi="Arial" w:cs="Arial"/>
              </w:rPr>
            </w:pPr>
          </w:p>
          <w:p w14:paraId="10DE536A" w14:textId="719BCF2C" w:rsidR="00A24A7E" w:rsidRDefault="00A24A7E" w:rsidP="00806C28">
            <w:pPr>
              <w:rPr>
                <w:rFonts w:ascii="Arial" w:hAnsi="Arial" w:cs="Arial"/>
              </w:rPr>
            </w:pPr>
            <w:r>
              <w:rPr>
                <w:rFonts w:ascii="Arial" w:hAnsi="Arial" w:cs="Arial"/>
              </w:rPr>
              <w:t>JRF data on a local authority level</w:t>
            </w:r>
          </w:p>
          <w:p w14:paraId="7CD5FC8B" w14:textId="3E0142A3" w:rsidR="006243F9" w:rsidRDefault="006243F9" w:rsidP="00806C28">
            <w:pPr>
              <w:rPr>
                <w:rFonts w:ascii="Arial" w:hAnsi="Arial" w:cs="Arial"/>
              </w:rPr>
            </w:pPr>
          </w:p>
        </w:tc>
      </w:tr>
      <w:tr w:rsidR="00A24A7E" w14:paraId="725C47E8" w14:textId="77777777" w:rsidTr="004779B4">
        <w:tc>
          <w:tcPr>
            <w:tcW w:w="4584" w:type="dxa"/>
          </w:tcPr>
          <w:p w14:paraId="7F689FCD" w14:textId="089E45D4" w:rsidR="00485038" w:rsidRDefault="00D409A2" w:rsidP="00485038">
            <w:pPr>
              <w:rPr>
                <w:rFonts w:ascii="Arial" w:hAnsi="Arial" w:cs="Arial"/>
              </w:rPr>
            </w:pPr>
            <w:r>
              <w:rPr>
                <w:rFonts w:ascii="Arial" w:hAnsi="Arial" w:cs="Arial"/>
                <w:noProof/>
              </w:rPr>
              <w:drawing>
                <wp:inline distT="0" distB="0" distL="0" distR="0" wp14:anchorId="3AE98F90" wp14:editId="65313F5C">
                  <wp:extent cx="2664219" cy="1471608"/>
                  <wp:effectExtent l="0" t="0" r="0" b="0"/>
                  <wp:docPr id="1594619222" name="Picture 14" descr="A person holding a broch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619222" name="Picture 14" descr="A person holding a brochur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87176" cy="1484289"/>
                          </a:xfrm>
                          <a:prstGeom prst="rect">
                            <a:avLst/>
                          </a:prstGeom>
                        </pic:spPr>
                      </pic:pic>
                    </a:graphicData>
                  </a:graphic>
                </wp:inline>
              </w:drawing>
            </w:r>
          </w:p>
        </w:tc>
        <w:tc>
          <w:tcPr>
            <w:tcW w:w="6096" w:type="dxa"/>
          </w:tcPr>
          <w:p w14:paraId="6BC781E4" w14:textId="77777777" w:rsidR="00E837D2" w:rsidRPr="00253FB5" w:rsidRDefault="00E837D2" w:rsidP="00E837D2">
            <w:pPr>
              <w:rPr>
                <w:rFonts w:ascii="Arial" w:hAnsi="Arial" w:cs="Arial"/>
                <w:i/>
                <w:color w:val="002060"/>
              </w:rPr>
            </w:pPr>
            <w:r w:rsidRPr="009862E2">
              <w:rPr>
                <w:rFonts w:ascii="Arial" w:hAnsi="Arial" w:cs="Arial"/>
                <w:iCs/>
              </w:rPr>
              <w:t>We know that crisis and unexpected events that lead to money worries can affect anyone – which is why we are keen to resource people to help individuals access support</w:t>
            </w:r>
            <w:r w:rsidRPr="00253FB5">
              <w:rPr>
                <w:rFonts w:ascii="Arial" w:hAnsi="Arial" w:cs="Arial"/>
                <w:i/>
                <w:color w:val="002060"/>
              </w:rPr>
              <w:t>.</w:t>
            </w:r>
          </w:p>
          <w:p w14:paraId="5FCF02EF" w14:textId="77777777" w:rsidR="00485038" w:rsidRDefault="00485038" w:rsidP="00485038">
            <w:pPr>
              <w:rPr>
                <w:rFonts w:ascii="Arial" w:hAnsi="Arial" w:cs="Arial"/>
              </w:rPr>
            </w:pPr>
          </w:p>
          <w:p w14:paraId="23B07573" w14:textId="77777777" w:rsidR="00E837D2" w:rsidRDefault="00E837D2" w:rsidP="00485038">
            <w:pPr>
              <w:rPr>
                <w:rFonts w:ascii="Arial" w:hAnsi="Arial" w:cs="Arial"/>
              </w:rPr>
            </w:pPr>
          </w:p>
          <w:p w14:paraId="43968276" w14:textId="77777777" w:rsidR="00E837D2" w:rsidRDefault="00E837D2" w:rsidP="00485038">
            <w:pPr>
              <w:rPr>
                <w:rFonts w:ascii="Arial" w:hAnsi="Arial" w:cs="Arial"/>
              </w:rPr>
            </w:pPr>
          </w:p>
          <w:p w14:paraId="0017BFDD" w14:textId="77777777" w:rsidR="00E837D2" w:rsidRDefault="00E837D2" w:rsidP="00485038">
            <w:pPr>
              <w:rPr>
                <w:rFonts w:ascii="Arial" w:hAnsi="Arial" w:cs="Arial"/>
              </w:rPr>
            </w:pPr>
          </w:p>
          <w:p w14:paraId="2A283057" w14:textId="77777777" w:rsidR="00E837D2" w:rsidRDefault="00E837D2" w:rsidP="00485038">
            <w:pPr>
              <w:rPr>
                <w:rFonts w:ascii="Arial" w:hAnsi="Arial" w:cs="Arial"/>
              </w:rPr>
            </w:pPr>
          </w:p>
          <w:p w14:paraId="62D35624" w14:textId="77777777" w:rsidR="00E837D2" w:rsidRDefault="00E837D2" w:rsidP="00485038">
            <w:pPr>
              <w:rPr>
                <w:rFonts w:ascii="Arial" w:hAnsi="Arial" w:cs="Arial"/>
              </w:rPr>
            </w:pPr>
          </w:p>
          <w:p w14:paraId="609C9711" w14:textId="77777777" w:rsidR="00E837D2" w:rsidRDefault="00E837D2" w:rsidP="00485038">
            <w:pPr>
              <w:rPr>
                <w:rFonts w:ascii="Arial" w:hAnsi="Arial" w:cs="Arial"/>
              </w:rPr>
            </w:pPr>
          </w:p>
        </w:tc>
      </w:tr>
      <w:tr w:rsidR="00A24A7E" w14:paraId="27DA2488" w14:textId="77777777" w:rsidTr="004779B4">
        <w:tc>
          <w:tcPr>
            <w:tcW w:w="4584" w:type="dxa"/>
          </w:tcPr>
          <w:p w14:paraId="593F7C3A" w14:textId="7CCB1BDA" w:rsidR="00E837D2" w:rsidRDefault="00E837D2" w:rsidP="00485038">
            <w:pPr>
              <w:rPr>
                <w:rFonts w:ascii="Arial" w:hAnsi="Arial" w:cs="Arial"/>
              </w:rPr>
            </w:pPr>
          </w:p>
          <w:p w14:paraId="738D9B1A" w14:textId="1480241B" w:rsidR="00E837D2" w:rsidRDefault="00D409A2" w:rsidP="00485038">
            <w:pPr>
              <w:rPr>
                <w:rFonts w:ascii="Arial" w:hAnsi="Arial" w:cs="Arial"/>
              </w:rPr>
            </w:pPr>
            <w:r>
              <w:rPr>
                <w:rFonts w:ascii="Arial" w:hAnsi="Arial" w:cs="Arial"/>
                <w:noProof/>
              </w:rPr>
              <w:drawing>
                <wp:inline distT="0" distB="0" distL="0" distR="0" wp14:anchorId="12F5E92B" wp14:editId="598883B3">
                  <wp:extent cx="2675793" cy="1449111"/>
                  <wp:effectExtent l="0" t="0" r="0" b="0"/>
                  <wp:docPr id="1980954233" name="Picture 15" descr="A close-up of a broch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954233" name="Picture 15" descr="A close-up of a brochur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52252" cy="1490519"/>
                          </a:xfrm>
                          <a:prstGeom prst="rect">
                            <a:avLst/>
                          </a:prstGeom>
                        </pic:spPr>
                      </pic:pic>
                    </a:graphicData>
                  </a:graphic>
                </wp:inline>
              </w:drawing>
            </w:r>
          </w:p>
          <w:p w14:paraId="1A843314" w14:textId="16F8656C" w:rsidR="007632DC" w:rsidRDefault="007632DC" w:rsidP="00485038">
            <w:pPr>
              <w:rPr>
                <w:rFonts w:ascii="Arial" w:hAnsi="Arial" w:cs="Arial"/>
              </w:rPr>
            </w:pPr>
          </w:p>
          <w:p w14:paraId="5CA838D7" w14:textId="5D6FFA2D" w:rsidR="00E837D2" w:rsidRDefault="00D409A2" w:rsidP="00485038">
            <w:pPr>
              <w:rPr>
                <w:rFonts w:ascii="Arial" w:hAnsi="Arial" w:cs="Arial"/>
              </w:rPr>
            </w:pPr>
            <w:r>
              <w:rPr>
                <w:rFonts w:ascii="Arial" w:hAnsi="Arial" w:cs="Arial"/>
                <w:noProof/>
              </w:rPr>
              <w:lastRenderedPageBreak/>
              <w:drawing>
                <wp:inline distT="0" distB="0" distL="0" distR="0" wp14:anchorId="2BDD87B6" wp14:editId="07EAE60F">
                  <wp:extent cx="2664219" cy="1501646"/>
                  <wp:effectExtent l="0" t="0" r="0" b="0"/>
                  <wp:docPr id="2025283157" name="Picture 1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283157" name="Picture 16" descr="A close-up of a documen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84636" cy="1513154"/>
                          </a:xfrm>
                          <a:prstGeom prst="rect">
                            <a:avLst/>
                          </a:prstGeom>
                        </pic:spPr>
                      </pic:pic>
                    </a:graphicData>
                  </a:graphic>
                </wp:inline>
              </w:drawing>
            </w:r>
          </w:p>
          <w:p w14:paraId="3C99813F" w14:textId="52579103" w:rsidR="00714DEA" w:rsidRDefault="00714DEA" w:rsidP="00485038">
            <w:pPr>
              <w:rPr>
                <w:rFonts w:ascii="Arial" w:hAnsi="Arial" w:cs="Arial"/>
              </w:rPr>
            </w:pPr>
          </w:p>
          <w:p w14:paraId="6800325D" w14:textId="6A6FBA93" w:rsidR="00714DEA" w:rsidRDefault="004779B4" w:rsidP="00485038">
            <w:pPr>
              <w:rPr>
                <w:rFonts w:ascii="Arial" w:hAnsi="Arial" w:cs="Arial"/>
              </w:rPr>
            </w:pPr>
            <w:r>
              <w:rPr>
                <w:rFonts w:ascii="Arial" w:hAnsi="Arial" w:cs="Arial"/>
                <w:noProof/>
              </w:rPr>
              <w:drawing>
                <wp:inline distT="0" distB="0" distL="0" distR="0" wp14:anchorId="5B557BB5" wp14:editId="16A45BBE">
                  <wp:extent cx="2657868" cy="1481560"/>
                  <wp:effectExtent l="0" t="0" r="0" b="0"/>
                  <wp:docPr id="680733222" name="Picture 17" descr="A collage of a few images of a person holding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33222" name="Picture 17" descr="A collage of a few images of a person holding a cell phon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88475" cy="1498621"/>
                          </a:xfrm>
                          <a:prstGeom prst="rect">
                            <a:avLst/>
                          </a:prstGeom>
                        </pic:spPr>
                      </pic:pic>
                    </a:graphicData>
                  </a:graphic>
                </wp:inline>
              </w:drawing>
            </w:r>
          </w:p>
          <w:p w14:paraId="6A9909E0" w14:textId="04630373" w:rsidR="0092130F" w:rsidRDefault="0092130F" w:rsidP="00485038">
            <w:pPr>
              <w:rPr>
                <w:rFonts w:ascii="Arial" w:hAnsi="Arial" w:cs="Arial"/>
              </w:rPr>
            </w:pPr>
          </w:p>
          <w:p w14:paraId="0C1CCC64" w14:textId="64DAA7ED" w:rsidR="00714DEA" w:rsidRDefault="004779B4" w:rsidP="00485038">
            <w:pPr>
              <w:rPr>
                <w:rFonts w:ascii="Arial" w:hAnsi="Arial" w:cs="Arial"/>
              </w:rPr>
            </w:pPr>
            <w:r>
              <w:rPr>
                <w:rFonts w:ascii="Arial" w:hAnsi="Arial" w:cs="Arial"/>
                <w:noProof/>
              </w:rPr>
              <w:drawing>
                <wp:inline distT="0" distB="0" distL="0" distR="0" wp14:anchorId="33690F02" wp14:editId="7EBF942C">
                  <wp:extent cx="2664219" cy="1464735"/>
                  <wp:effectExtent l="0" t="0" r="0" b="0"/>
                  <wp:docPr id="1060301138" name="Picture 18" descr="A hand holding a magaz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01138" name="Picture 18" descr="A hand holding a magazin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93774" cy="1480984"/>
                          </a:xfrm>
                          <a:prstGeom prst="rect">
                            <a:avLst/>
                          </a:prstGeom>
                        </pic:spPr>
                      </pic:pic>
                    </a:graphicData>
                  </a:graphic>
                </wp:inline>
              </w:drawing>
            </w:r>
          </w:p>
          <w:p w14:paraId="47D9CF07" w14:textId="658800B5" w:rsidR="00E837D2" w:rsidRDefault="00E837D2" w:rsidP="00485038">
            <w:pPr>
              <w:rPr>
                <w:rFonts w:ascii="Arial" w:hAnsi="Arial" w:cs="Arial"/>
              </w:rPr>
            </w:pPr>
          </w:p>
        </w:tc>
        <w:tc>
          <w:tcPr>
            <w:tcW w:w="6096" w:type="dxa"/>
          </w:tcPr>
          <w:p w14:paraId="09E809F3" w14:textId="77777777" w:rsidR="00E837D2" w:rsidRPr="00E837D2" w:rsidRDefault="00E837D2" w:rsidP="00E837D2">
            <w:pPr>
              <w:rPr>
                <w:rFonts w:ascii="Arial" w:hAnsi="Arial" w:cs="Arial"/>
                <w:noProof/>
                <w:color w:val="FF0000"/>
                <w:lang w:eastAsia="en-GB"/>
              </w:rPr>
            </w:pPr>
            <w:r w:rsidRPr="00E837D2">
              <w:rPr>
                <w:rFonts w:ascii="Arial" w:hAnsi="Arial" w:cs="Arial"/>
                <w:noProof/>
                <w:color w:val="FF0000"/>
                <w:lang w:eastAsia="en-GB"/>
              </w:rPr>
              <w:lastRenderedPageBreak/>
              <w:t xml:space="preserve">Use a selection of slides from your local IFAN Worrying About Money? lealfet </w:t>
            </w:r>
            <w:r w:rsidR="007632DC">
              <w:rPr>
                <w:rFonts w:ascii="Arial" w:hAnsi="Arial" w:cs="Arial"/>
                <w:noProof/>
                <w:color w:val="FF0000"/>
                <w:lang w:eastAsia="en-GB"/>
              </w:rPr>
              <w:t xml:space="preserve">images </w:t>
            </w:r>
            <w:r>
              <w:rPr>
                <w:rFonts w:ascii="Arial" w:hAnsi="Arial" w:cs="Arial"/>
                <w:noProof/>
                <w:color w:val="FF0000"/>
                <w:lang w:eastAsia="en-GB"/>
              </w:rPr>
              <w:t xml:space="preserve">and amend the slides accordingly. </w:t>
            </w:r>
          </w:p>
          <w:p w14:paraId="25D270EB" w14:textId="77777777" w:rsidR="00E837D2" w:rsidRPr="00E837D2" w:rsidRDefault="00E837D2" w:rsidP="00E837D2">
            <w:pPr>
              <w:pStyle w:val="NoSpacing"/>
              <w:rPr>
                <w:rFonts w:ascii="Arial" w:hAnsi="Arial" w:cs="Arial"/>
                <w:noProof/>
                <w:lang w:eastAsia="en-GB"/>
              </w:rPr>
            </w:pPr>
          </w:p>
          <w:p w14:paraId="15429F58" w14:textId="77777777" w:rsidR="00E837D2" w:rsidRPr="00E837D2" w:rsidRDefault="00E837D2" w:rsidP="00E837D2">
            <w:pPr>
              <w:pStyle w:val="NoSpacing"/>
              <w:rPr>
                <w:rFonts w:ascii="Arial" w:hAnsi="Arial" w:cs="Arial"/>
                <w:noProof/>
                <w:lang w:eastAsia="en-GB"/>
              </w:rPr>
            </w:pPr>
            <w:r w:rsidRPr="00E837D2">
              <w:rPr>
                <w:rFonts w:ascii="Arial" w:hAnsi="Arial" w:cs="Arial"/>
                <w:noProof/>
                <w:lang w:eastAsia="en-GB"/>
              </w:rPr>
              <w:t>Ask if anyone has seen or used the leaflet and take any feedback on this.</w:t>
            </w:r>
          </w:p>
          <w:p w14:paraId="37E7C0BF" w14:textId="77777777" w:rsidR="00E837D2" w:rsidRPr="00E837D2" w:rsidRDefault="00E837D2" w:rsidP="00E837D2">
            <w:pPr>
              <w:rPr>
                <w:rFonts w:ascii="Arial" w:hAnsi="Arial" w:cs="Arial"/>
                <w:noProof/>
                <w:lang w:eastAsia="en-GB"/>
              </w:rPr>
            </w:pPr>
          </w:p>
          <w:p w14:paraId="50DA27B1" w14:textId="77777777" w:rsidR="00E837D2" w:rsidRPr="00E837D2" w:rsidRDefault="00E837D2" w:rsidP="00E837D2">
            <w:pPr>
              <w:rPr>
                <w:rFonts w:ascii="Arial" w:hAnsi="Arial" w:cs="Arial"/>
                <w:noProof/>
                <w:lang w:eastAsia="en-GB"/>
              </w:rPr>
            </w:pPr>
            <w:r w:rsidRPr="00E837D2">
              <w:rPr>
                <w:rFonts w:ascii="Arial" w:hAnsi="Arial" w:cs="Arial"/>
                <w:noProof/>
                <w:lang w:eastAsia="en-GB"/>
              </w:rPr>
              <w:t xml:space="preserve">First slide: </w:t>
            </w:r>
          </w:p>
          <w:p w14:paraId="5C319601" w14:textId="77777777" w:rsidR="00714DEA" w:rsidRPr="009862E2" w:rsidRDefault="00714DEA" w:rsidP="00714DEA">
            <w:pPr>
              <w:pStyle w:val="NormalWeb"/>
              <w:spacing w:before="0" w:beforeAutospacing="0" w:after="0" w:afterAutospacing="0"/>
              <w:rPr>
                <w:rFonts w:ascii="Arial" w:eastAsiaTheme="minorEastAsia" w:hAnsi="Arial" w:cs="Arial"/>
                <w:b/>
                <w:bCs/>
                <w:iCs/>
                <w:kern w:val="24"/>
                <w:sz w:val="22"/>
                <w:szCs w:val="22"/>
              </w:rPr>
            </w:pPr>
            <w:r w:rsidRPr="009862E2">
              <w:rPr>
                <w:rFonts w:ascii="Arial" w:eastAsiaTheme="minorEastAsia" w:hAnsi="Arial" w:cs="Arial"/>
                <w:iCs/>
                <w:kern w:val="24"/>
                <w:sz w:val="22"/>
                <w:szCs w:val="22"/>
              </w:rPr>
              <w:t xml:space="preserve">The leaflet helps individuals identify what the problem is at </w:t>
            </w:r>
            <w:r w:rsidRPr="009862E2">
              <w:rPr>
                <w:rFonts w:ascii="Arial" w:eastAsiaTheme="minorEastAsia" w:hAnsi="Arial" w:cs="Arial"/>
                <w:b/>
                <w:bCs/>
                <w:iCs/>
                <w:kern w:val="24"/>
                <w:sz w:val="22"/>
                <w:szCs w:val="22"/>
              </w:rPr>
              <w:t>Step 1:</w:t>
            </w:r>
          </w:p>
          <w:p w14:paraId="755482FF" w14:textId="77777777" w:rsidR="00714DEA" w:rsidRPr="009862E2" w:rsidRDefault="00714DEA" w:rsidP="00714DEA">
            <w:pPr>
              <w:pStyle w:val="NormalWeb"/>
              <w:numPr>
                <w:ilvl w:val="0"/>
                <w:numId w:val="6"/>
              </w:numPr>
              <w:spacing w:before="0" w:beforeAutospacing="0" w:after="0" w:afterAutospacing="0"/>
              <w:rPr>
                <w:rFonts w:ascii="Arial" w:eastAsiaTheme="minorEastAsia" w:hAnsi="Arial" w:cs="Arial"/>
                <w:iCs/>
                <w:kern w:val="24"/>
                <w:sz w:val="22"/>
                <w:szCs w:val="22"/>
              </w:rPr>
            </w:pPr>
            <w:r w:rsidRPr="009862E2">
              <w:rPr>
                <w:rFonts w:ascii="Arial" w:eastAsiaTheme="minorEastAsia" w:hAnsi="Arial" w:cs="Arial"/>
                <w:iCs/>
                <w:kern w:val="24"/>
                <w:sz w:val="22"/>
                <w:szCs w:val="22"/>
              </w:rPr>
              <w:t xml:space="preserve">suddenly have no money, </w:t>
            </w:r>
          </w:p>
          <w:p w14:paraId="46325A49" w14:textId="77777777" w:rsidR="00714DEA" w:rsidRPr="009862E2" w:rsidRDefault="00714DEA" w:rsidP="00714DEA">
            <w:pPr>
              <w:pStyle w:val="NormalWeb"/>
              <w:numPr>
                <w:ilvl w:val="0"/>
                <w:numId w:val="6"/>
              </w:numPr>
              <w:spacing w:before="0" w:beforeAutospacing="0" w:after="0" w:afterAutospacing="0"/>
              <w:rPr>
                <w:rFonts w:ascii="Arial" w:eastAsiaTheme="minorEastAsia" w:hAnsi="Arial" w:cs="Arial"/>
                <w:iCs/>
                <w:kern w:val="24"/>
                <w:sz w:val="22"/>
                <w:szCs w:val="22"/>
              </w:rPr>
            </w:pPr>
            <w:r w:rsidRPr="009862E2">
              <w:rPr>
                <w:rFonts w:ascii="Arial" w:eastAsiaTheme="minorEastAsia" w:hAnsi="Arial" w:cs="Arial"/>
                <w:iCs/>
                <w:kern w:val="24"/>
                <w:sz w:val="22"/>
                <w:szCs w:val="22"/>
              </w:rPr>
              <w:t>awaiting a benefit/payment decision,</w:t>
            </w:r>
          </w:p>
          <w:p w14:paraId="14BE80DB" w14:textId="77777777" w:rsidR="00714DEA" w:rsidRPr="009862E2" w:rsidRDefault="00714DEA" w:rsidP="00714DEA">
            <w:pPr>
              <w:pStyle w:val="NormalWeb"/>
              <w:numPr>
                <w:ilvl w:val="0"/>
                <w:numId w:val="6"/>
              </w:numPr>
              <w:spacing w:before="0" w:beforeAutospacing="0" w:after="0" w:afterAutospacing="0"/>
              <w:rPr>
                <w:rFonts w:ascii="Arial" w:eastAsiaTheme="minorEastAsia" w:hAnsi="Arial" w:cs="Arial"/>
                <w:iCs/>
                <w:kern w:val="24"/>
                <w:sz w:val="22"/>
                <w:szCs w:val="22"/>
              </w:rPr>
            </w:pPr>
            <w:r w:rsidRPr="009862E2">
              <w:rPr>
                <w:rFonts w:ascii="Arial" w:eastAsiaTheme="minorEastAsia" w:hAnsi="Arial" w:cs="Arial"/>
                <w:iCs/>
                <w:kern w:val="24"/>
                <w:sz w:val="22"/>
                <w:szCs w:val="22"/>
              </w:rPr>
              <w:t xml:space="preserve">money doesn’t stretch, </w:t>
            </w:r>
          </w:p>
          <w:p w14:paraId="6B621F55" w14:textId="77777777" w:rsidR="00714DEA" w:rsidRPr="009862E2" w:rsidRDefault="00714DEA" w:rsidP="00714DEA">
            <w:pPr>
              <w:pStyle w:val="NormalWeb"/>
              <w:numPr>
                <w:ilvl w:val="0"/>
                <w:numId w:val="6"/>
              </w:numPr>
              <w:spacing w:before="0" w:beforeAutospacing="0" w:after="0" w:afterAutospacing="0"/>
              <w:rPr>
                <w:rFonts w:ascii="Arial" w:eastAsiaTheme="minorEastAsia" w:hAnsi="Arial" w:cs="Arial"/>
                <w:iCs/>
                <w:kern w:val="24"/>
                <w:sz w:val="22"/>
                <w:szCs w:val="22"/>
              </w:rPr>
            </w:pPr>
            <w:r w:rsidRPr="009862E2">
              <w:rPr>
                <w:rFonts w:ascii="Arial" w:eastAsiaTheme="minorEastAsia" w:hAnsi="Arial" w:cs="Arial"/>
                <w:iCs/>
                <w:kern w:val="24"/>
                <w:sz w:val="22"/>
                <w:szCs w:val="22"/>
              </w:rPr>
              <w:lastRenderedPageBreak/>
              <w:t>I have debt.</w:t>
            </w:r>
          </w:p>
          <w:p w14:paraId="2E58EE8D" w14:textId="77777777" w:rsidR="00714DEA" w:rsidRPr="009862E2" w:rsidRDefault="00714DEA" w:rsidP="00714DEA">
            <w:pPr>
              <w:pStyle w:val="NormalWeb"/>
              <w:spacing w:before="0" w:beforeAutospacing="0" w:after="0" w:afterAutospacing="0"/>
              <w:ind w:left="720"/>
              <w:rPr>
                <w:rFonts w:ascii="Arial" w:eastAsiaTheme="minorEastAsia" w:hAnsi="Arial" w:cs="Arial"/>
                <w:iCs/>
                <w:kern w:val="24"/>
                <w:sz w:val="22"/>
                <w:szCs w:val="22"/>
              </w:rPr>
            </w:pPr>
          </w:p>
          <w:p w14:paraId="24C455A4" w14:textId="77777777" w:rsidR="00714DEA" w:rsidRPr="009862E2" w:rsidRDefault="00714DEA" w:rsidP="00714DEA">
            <w:pPr>
              <w:pStyle w:val="NormalWeb"/>
              <w:spacing w:before="0" w:beforeAutospacing="0" w:after="0" w:afterAutospacing="0"/>
              <w:rPr>
                <w:rFonts w:ascii="Arial" w:eastAsiaTheme="minorEastAsia" w:hAnsi="Arial" w:cs="Arial"/>
                <w:iCs/>
                <w:kern w:val="24"/>
                <w:sz w:val="22"/>
                <w:szCs w:val="22"/>
              </w:rPr>
            </w:pPr>
            <w:proofErr w:type="gramStart"/>
            <w:r w:rsidRPr="009862E2">
              <w:rPr>
                <w:rFonts w:ascii="Arial" w:eastAsiaTheme="minorEastAsia" w:hAnsi="Arial" w:cs="Arial"/>
                <w:iCs/>
                <w:kern w:val="24"/>
                <w:sz w:val="22"/>
                <w:szCs w:val="22"/>
              </w:rPr>
              <w:t>So</w:t>
            </w:r>
            <w:proofErr w:type="gramEnd"/>
            <w:r w:rsidRPr="009862E2">
              <w:rPr>
                <w:rFonts w:ascii="Arial" w:eastAsiaTheme="minorEastAsia" w:hAnsi="Arial" w:cs="Arial"/>
                <w:iCs/>
                <w:kern w:val="24"/>
                <w:sz w:val="22"/>
                <w:szCs w:val="22"/>
              </w:rPr>
              <w:t xml:space="preserve"> </w:t>
            </w:r>
            <w:proofErr w:type="spellStart"/>
            <w:r w:rsidRPr="009862E2">
              <w:rPr>
                <w:rFonts w:ascii="Arial" w:eastAsiaTheme="minorEastAsia" w:hAnsi="Arial" w:cs="Arial"/>
                <w:iCs/>
                <w:kern w:val="24"/>
                <w:sz w:val="22"/>
                <w:szCs w:val="22"/>
              </w:rPr>
              <w:t>lets</w:t>
            </w:r>
            <w:proofErr w:type="spellEnd"/>
            <w:r w:rsidRPr="009862E2">
              <w:rPr>
                <w:rFonts w:ascii="Arial" w:eastAsiaTheme="minorEastAsia" w:hAnsi="Arial" w:cs="Arial"/>
                <w:iCs/>
                <w:kern w:val="24"/>
                <w:sz w:val="22"/>
                <w:szCs w:val="22"/>
              </w:rPr>
              <w:t xml:space="preserve"> use the first problem as our example.</w:t>
            </w:r>
          </w:p>
          <w:p w14:paraId="1B1633D2" w14:textId="77777777" w:rsidR="00714DEA" w:rsidRPr="009862E2" w:rsidRDefault="00714DEA" w:rsidP="00714DEA">
            <w:pPr>
              <w:pStyle w:val="NormalWeb"/>
              <w:spacing w:before="0" w:beforeAutospacing="0" w:after="0" w:afterAutospacing="0"/>
              <w:rPr>
                <w:rFonts w:ascii="Arial" w:hAnsi="Arial" w:cs="Arial"/>
                <w:iCs/>
                <w:sz w:val="22"/>
                <w:szCs w:val="22"/>
              </w:rPr>
            </w:pPr>
            <w:r w:rsidRPr="009862E2">
              <w:rPr>
                <w:rFonts w:ascii="Arial" w:eastAsiaTheme="minorEastAsia" w:hAnsi="Arial" w:cs="Arial"/>
                <w:iCs/>
                <w:kern w:val="24"/>
                <w:sz w:val="22"/>
                <w:szCs w:val="22"/>
              </w:rPr>
              <w:t>I suddenly have no money – options are numbers 1, 2, 5, 6</w:t>
            </w:r>
          </w:p>
          <w:p w14:paraId="3DCEBE74" w14:textId="77777777" w:rsidR="00E837D2" w:rsidRPr="00E837D2" w:rsidRDefault="00E837D2" w:rsidP="00E837D2">
            <w:pPr>
              <w:rPr>
                <w:rFonts w:ascii="Arial" w:hAnsi="Arial" w:cs="Arial"/>
                <w:noProof/>
                <w:lang w:eastAsia="en-GB"/>
              </w:rPr>
            </w:pPr>
          </w:p>
          <w:p w14:paraId="5E3E23B5" w14:textId="77777777" w:rsidR="00714DEA" w:rsidRDefault="00E837D2" w:rsidP="00E837D2">
            <w:pPr>
              <w:rPr>
                <w:rFonts w:ascii="Arial" w:hAnsi="Arial" w:cs="Arial"/>
              </w:rPr>
            </w:pPr>
            <w:r w:rsidRPr="00E837D2">
              <w:rPr>
                <w:rFonts w:ascii="Arial" w:hAnsi="Arial" w:cs="Arial"/>
                <w:b/>
                <w:bCs/>
              </w:rPr>
              <w:t>Step 2</w:t>
            </w:r>
            <w:r w:rsidRPr="00E837D2">
              <w:rPr>
                <w:rFonts w:ascii="Arial" w:hAnsi="Arial" w:cs="Arial"/>
              </w:rPr>
              <w:t xml:space="preserve"> - We can see on this slide what the options for 1, 2, 5, 6 are</w:t>
            </w:r>
            <w:r w:rsidR="00714DEA">
              <w:rPr>
                <w:rFonts w:ascii="Arial" w:hAnsi="Arial" w:cs="Arial"/>
              </w:rPr>
              <w:t xml:space="preserve">: </w:t>
            </w:r>
          </w:p>
          <w:p w14:paraId="10ECB910" w14:textId="77777777" w:rsidR="00714DEA" w:rsidRPr="00714DEA" w:rsidRDefault="00714DEA" w:rsidP="00714DEA">
            <w:pPr>
              <w:pStyle w:val="ListParagraph"/>
              <w:numPr>
                <w:ilvl w:val="0"/>
                <w:numId w:val="13"/>
              </w:numPr>
              <w:rPr>
                <w:rFonts w:ascii="Arial" w:hAnsi="Arial" w:cs="Arial"/>
              </w:rPr>
            </w:pPr>
            <w:r>
              <w:rPr>
                <w:rFonts w:ascii="Arial" w:hAnsi="Arial" w:cs="Arial"/>
              </w:rPr>
              <w:t xml:space="preserve">1 - </w:t>
            </w:r>
            <w:r w:rsidR="00E837D2" w:rsidRPr="00714DEA">
              <w:rPr>
                <w:rFonts w:ascii="Arial" w:hAnsi="Arial" w:cs="Arial"/>
              </w:rPr>
              <w:t xml:space="preserve">Scottish Welfare Fund, </w:t>
            </w:r>
          </w:p>
          <w:p w14:paraId="64845A46" w14:textId="77777777" w:rsidR="00714DEA" w:rsidRPr="00714DEA" w:rsidRDefault="00714DEA" w:rsidP="00714DEA">
            <w:pPr>
              <w:pStyle w:val="ListParagraph"/>
              <w:numPr>
                <w:ilvl w:val="0"/>
                <w:numId w:val="13"/>
              </w:numPr>
              <w:rPr>
                <w:rFonts w:ascii="Arial" w:hAnsi="Arial" w:cs="Arial"/>
              </w:rPr>
            </w:pPr>
            <w:r>
              <w:rPr>
                <w:rFonts w:ascii="Arial" w:hAnsi="Arial" w:cs="Arial"/>
              </w:rPr>
              <w:t xml:space="preserve">2 - </w:t>
            </w:r>
            <w:r w:rsidR="00E837D2" w:rsidRPr="00714DEA">
              <w:rPr>
                <w:rFonts w:ascii="Arial" w:hAnsi="Arial" w:cs="Arial"/>
              </w:rPr>
              <w:t xml:space="preserve">Maximise Your Income, </w:t>
            </w:r>
          </w:p>
          <w:p w14:paraId="448829DD" w14:textId="77777777" w:rsidR="00714DEA" w:rsidRPr="00714DEA" w:rsidRDefault="00714DEA" w:rsidP="00714DEA">
            <w:pPr>
              <w:pStyle w:val="ListParagraph"/>
              <w:numPr>
                <w:ilvl w:val="0"/>
                <w:numId w:val="13"/>
              </w:numPr>
              <w:rPr>
                <w:rFonts w:ascii="Arial" w:hAnsi="Arial" w:cs="Arial"/>
              </w:rPr>
            </w:pPr>
            <w:r>
              <w:rPr>
                <w:rFonts w:ascii="Arial" w:hAnsi="Arial" w:cs="Arial"/>
              </w:rPr>
              <w:t xml:space="preserve">5 - </w:t>
            </w:r>
            <w:r w:rsidR="00E837D2" w:rsidRPr="00714DEA">
              <w:rPr>
                <w:rFonts w:ascii="Arial" w:hAnsi="Arial" w:cs="Arial"/>
              </w:rPr>
              <w:t xml:space="preserve">Hardship Payment and </w:t>
            </w:r>
          </w:p>
          <w:p w14:paraId="36BAD57B" w14:textId="77777777" w:rsidR="00E837D2" w:rsidRPr="00714DEA" w:rsidRDefault="00714DEA" w:rsidP="00714DEA">
            <w:pPr>
              <w:pStyle w:val="ListParagraph"/>
              <w:numPr>
                <w:ilvl w:val="0"/>
                <w:numId w:val="13"/>
              </w:numPr>
              <w:rPr>
                <w:rFonts w:ascii="Arial" w:hAnsi="Arial" w:cs="Arial"/>
              </w:rPr>
            </w:pPr>
            <w:r>
              <w:rPr>
                <w:rFonts w:ascii="Arial" w:hAnsi="Arial" w:cs="Arial"/>
              </w:rPr>
              <w:t xml:space="preserve">6 - </w:t>
            </w:r>
            <w:r w:rsidR="00E837D2" w:rsidRPr="00714DEA">
              <w:rPr>
                <w:rFonts w:ascii="Arial" w:hAnsi="Arial" w:cs="Arial"/>
              </w:rPr>
              <w:t>Challenging a Decision.</w:t>
            </w:r>
          </w:p>
          <w:p w14:paraId="389CB37D" w14:textId="77777777" w:rsidR="00714DEA" w:rsidRDefault="00714DEA" w:rsidP="00E837D2">
            <w:pPr>
              <w:rPr>
                <w:rFonts w:ascii="Arial" w:hAnsi="Arial" w:cs="Arial"/>
              </w:rPr>
            </w:pPr>
          </w:p>
          <w:p w14:paraId="6E9E9A26" w14:textId="77777777" w:rsidR="00714DEA" w:rsidRDefault="00714DEA" w:rsidP="00E837D2">
            <w:pPr>
              <w:rPr>
                <w:rFonts w:ascii="Arial" w:hAnsi="Arial" w:cs="Arial"/>
              </w:rPr>
            </w:pPr>
            <w:r>
              <w:rPr>
                <w:rFonts w:ascii="Arial" w:hAnsi="Arial" w:cs="Arial"/>
              </w:rPr>
              <w:t>If we choose option 1 – that give us A, B &amp; C as options for help</w:t>
            </w:r>
          </w:p>
          <w:p w14:paraId="558C988B" w14:textId="77777777" w:rsidR="00485038" w:rsidRPr="00E837D2" w:rsidRDefault="00485038" w:rsidP="00485038">
            <w:pPr>
              <w:rPr>
                <w:rFonts w:ascii="Arial" w:hAnsi="Arial" w:cs="Arial"/>
              </w:rPr>
            </w:pPr>
          </w:p>
          <w:p w14:paraId="0DC4E657" w14:textId="7C9D3202" w:rsidR="00E837D2" w:rsidRDefault="004779B4" w:rsidP="00485038">
            <w:pPr>
              <w:rPr>
                <w:rFonts w:ascii="Arial" w:hAnsi="Arial" w:cs="Arial"/>
              </w:rPr>
            </w:pPr>
            <w:r>
              <w:rPr>
                <w:rFonts w:ascii="Arial" w:hAnsi="Arial" w:cs="Arial"/>
              </w:rPr>
              <w:t>Second</w:t>
            </w:r>
            <w:r w:rsidR="00E837D2">
              <w:rPr>
                <w:rFonts w:ascii="Arial" w:hAnsi="Arial" w:cs="Arial"/>
              </w:rPr>
              <w:t xml:space="preserve"> slide: </w:t>
            </w:r>
          </w:p>
          <w:p w14:paraId="55C542EA" w14:textId="77777777" w:rsidR="00714DEA" w:rsidRDefault="00E837D2" w:rsidP="00E837D2">
            <w:pPr>
              <w:rPr>
                <w:rFonts w:ascii="Arial" w:hAnsi="Arial" w:cs="Arial"/>
              </w:rPr>
            </w:pPr>
            <w:r w:rsidRPr="00E837D2">
              <w:rPr>
                <w:rFonts w:ascii="Arial" w:hAnsi="Arial" w:cs="Arial"/>
                <w:b/>
                <w:bCs/>
              </w:rPr>
              <w:t>Step 3</w:t>
            </w:r>
            <w:r w:rsidRPr="00E837D2">
              <w:rPr>
                <w:rFonts w:ascii="Arial" w:hAnsi="Arial" w:cs="Arial"/>
              </w:rPr>
              <w:t xml:space="preserve"> – the options were A, B, C – so we can see here that this give us</w:t>
            </w:r>
            <w:r w:rsidR="00714DEA">
              <w:rPr>
                <w:rFonts w:ascii="Arial" w:hAnsi="Arial" w:cs="Arial"/>
              </w:rPr>
              <w:t>:</w:t>
            </w:r>
          </w:p>
          <w:p w14:paraId="0BA4E467" w14:textId="77777777" w:rsidR="00714DEA" w:rsidRPr="00714DEA" w:rsidRDefault="00714DEA" w:rsidP="00714DEA">
            <w:pPr>
              <w:pStyle w:val="ListParagraph"/>
              <w:numPr>
                <w:ilvl w:val="0"/>
                <w:numId w:val="14"/>
              </w:numPr>
              <w:rPr>
                <w:rFonts w:ascii="Arial" w:hAnsi="Arial" w:cs="Arial"/>
              </w:rPr>
            </w:pPr>
            <w:r w:rsidRPr="00714DEA">
              <w:rPr>
                <w:rFonts w:ascii="Arial" w:hAnsi="Arial" w:cs="Arial"/>
              </w:rPr>
              <w:t>T</w:t>
            </w:r>
            <w:r w:rsidR="00E837D2" w:rsidRPr="00714DEA">
              <w:rPr>
                <w:rFonts w:ascii="Arial" w:hAnsi="Arial" w:cs="Arial"/>
              </w:rPr>
              <w:t xml:space="preserve">he Welfare Team at Highland Council, </w:t>
            </w:r>
          </w:p>
          <w:p w14:paraId="4FDAEB47" w14:textId="77777777" w:rsidR="00714DEA" w:rsidRPr="00714DEA" w:rsidRDefault="00E837D2" w:rsidP="00714DEA">
            <w:pPr>
              <w:pStyle w:val="ListParagraph"/>
              <w:numPr>
                <w:ilvl w:val="0"/>
                <w:numId w:val="14"/>
              </w:numPr>
              <w:rPr>
                <w:rFonts w:ascii="Arial" w:hAnsi="Arial" w:cs="Arial"/>
              </w:rPr>
            </w:pPr>
            <w:r w:rsidRPr="00714DEA">
              <w:rPr>
                <w:rFonts w:ascii="Arial" w:hAnsi="Arial" w:cs="Arial"/>
              </w:rPr>
              <w:t xml:space="preserve">CAB </w:t>
            </w:r>
          </w:p>
          <w:p w14:paraId="1C80F4E9" w14:textId="77777777" w:rsidR="00E837D2" w:rsidRDefault="00E837D2" w:rsidP="00714DEA">
            <w:pPr>
              <w:pStyle w:val="ListParagraph"/>
              <w:numPr>
                <w:ilvl w:val="0"/>
                <w:numId w:val="14"/>
              </w:numPr>
              <w:rPr>
                <w:rFonts w:ascii="Arial" w:hAnsi="Arial" w:cs="Arial"/>
              </w:rPr>
            </w:pPr>
            <w:r w:rsidRPr="00714DEA">
              <w:rPr>
                <w:rFonts w:ascii="Arial" w:hAnsi="Arial" w:cs="Arial"/>
              </w:rPr>
              <w:t>Scottish Welfare Fund.</w:t>
            </w:r>
          </w:p>
          <w:p w14:paraId="1A405AA0" w14:textId="77777777" w:rsidR="00714DEA" w:rsidRPr="00714DEA" w:rsidRDefault="00714DEA" w:rsidP="00714DEA">
            <w:pPr>
              <w:pStyle w:val="ListParagraph"/>
              <w:rPr>
                <w:rFonts w:ascii="Arial" w:hAnsi="Arial" w:cs="Arial"/>
              </w:rPr>
            </w:pPr>
          </w:p>
          <w:p w14:paraId="31E166A5" w14:textId="77777777" w:rsidR="00E837D2" w:rsidRPr="00E837D2" w:rsidRDefault="00E837D2" w:rsidP="00E837D2">
            <w:pPr>
              <w:rPr>
                <w:rFonts w:ascii="Arial" w:hAnsi="Arial" w:cs="Arial"/>
              </w:rPr>
            </w:pPr>
            <w:r w:rsidRPr="00E837D2">
              <w:rPr>
                <w:rFonts w:ascii="Arial" w:hAnsi="Arial" w:cs="Arial"/>
              </w:rPr>
              <w:t xml:space="preserve">Each has a phone number as well as a website so if you were in a position to help them make the call or access the website this might mean they are more likely to seek help there and then. </w:t>
            </w:r>
          </w:p>
          <w:p w14:paraId="2F2B9C76" w14:textId="77777777" w:rsidR="00E837D2" w:rsidRPr="00E837D2" w:rsidRDefault="00E837D2" w:rsidP="00E837D2">
            <w:pPr>
              <w:rPr>
                <w:rFonts w:ascii="Arial" w:hAnsi="Arial" w:cs="Arial"/>
              </w:rPr>
            </w:pPr>
            <w:r w:rsidRPr="00E837D2">
              <w:rPr>
                <w:rFonts w:ascii="Arial" w:hAnsi="Arial" w:cs="Arial"/>
              </w:rPr>
              <w:t xml:space="preserve">This might be especially true for someone who is in crisis – they might be scared, lacking confidence, not wanting to seek help alone, feeling overwhelmed and not able to make decisions etc. </w:t>
            </w:r>
          </w:p>
          <w:p w14:paraId="371E3083" w14:textId="77777777" w:rsidR="00E837D2" w:rsidRPr="00E837D2" w:rsidRDefault="00E837D2" w:rsidP="00E837D2">
            <w:pPr>
              <w:rPr>
                <w:rFonts w:ascii="Arial" w:hAnsi="Arial" w:cs="Arial"/>
              </w:rPr>
            </w:pPr>
            <w:r w:rsidRPr="00E837D2">
              <w:rPr>
                <w:rFonts w:ascii="Arial" w:hAnsi="Arial" w:cs="Arial"/>
              </w:rPr>
              <w:t xml:space="preserve">There are some additional sources of support listed on the back of the leaflet which might also be useful </w:t>
            </w:r>
            <w:r w:rsidR="00246050">
              <w:rPr>
                <w:rFonts w:ascii="Arial" w:hAnsi="Arial" w:cs="Arial"/>
              </w:rPr>
              <w:t xml:space="preserve">as there could be more than just money issue affecting an individual. </w:t>
            </w:r>
          </w:p>
          <w:p w14:paraId="1C37DCAC" w14:textId="77777777" w:rsidR="00E837D2" w:rsidRDefault="00E837D2" w:rsidP="00485038">
            <w:pPr>
              <w:rPr>
                <w:rFonts w:ascii="Arial" w:hAnsi="Arial" w:cs="Arial"/>
              </w:rPr>
            </w:pPr>
          </w:p>
          <w:p w14:paraId="2619661D" w14:textId="5017FBF2" w:rsidR="0092130F" w:rsidRDefault="004779B4" w:rsidP="00485038">
            <w:pPr>
              <w:rPr>
                <w:rFonts w:ascii="Arial" w:hAnsi="Arial" w:cs="Arial"/>
              </w:rPr>
            </w:pPr>
            <w:r>
              <w:rPr>
                <w:rFonts w:ascii="Arial" w:hAnsi="Arial" w:cs="Arial"/>
              </w:rPr>
              <w:t>Third</w:t>
            </w:r>
            <w:r w:rsidR="0092130F">
              <w:rPr>
                <w:rFonts w:ascii="Arial" w:hAnsi="Arial" w:cs="Arial"/>
              </w:rPr>
              <w:t xml:space="preserve"> slide:</w:t>
            </w:r>
          </w:p>
          <w:p w14:paraId="376F1FC8" w14:textId="1C9DD6BB" w:rsidR="0092130F" w:rsidRDefault="0092130F" w:rsidP="00485038">
            <w:pPr>
              <w:rPr>
                <w:rFonts w:ascii="Arial" w:hAnsi="Arial" w:cs="Arial"/>
              </w:rPr>
            </w:pPr>
            <w:r>
              <w:rPr>
                <w:rFonts w:ascii="Arial" w:hAnsi="Arial" w:cs="Arial"/>
              </w:rPr>
              <w:t xml:space="preserve">An outline </w:t>
            </w:r>
            <w:r w:rsidR="004779B4">
              <w:rPr>
                <w:rFonts w:ascii="Arial" w:hAnsi="Arial" w:cs="Arial"/>
              </w:rPr>
              <w:t xml:space="preserve">of which alternative formats can be made </w:t>
            </w:r>
            <w:proofErr w:type="gramStart"/>
            <w:r w:rsidR="004779B4">
              <w:rPr>
                <w:rFonts w:ascii="Arial" w:hAnsi="Arial" w:cs="Arial"/>
              </w:rPr>
              <w:t>available</w:t>
            </w:r>
            <w:proofErr w:type="gramEnd"/>
          </w:p>
          <w:p w14:paraId="3D230CCE" w14:textId="77777777" w:rsidR="0092130F" w:rsidRDefault="0092130F" w:rsidP="00485038">
            <w:pPr>
              <w:rPr>
                <w:rFonts w:ascii="Arial" w:hAnsi="Arial" w:cs="Arial"/>
              </w:rPr>
            </w:pPr>
          </w:p>
          <w:p w14:paraId="04AF09D0" w14:textId="33AE83CC" w:rsidR="0092130F" w:rsidRDefault="004779B4" w:rsidP="00485038">
            <w:pPr>
              <w:rPr>
                <w:rFonts w:ascii="Arial" w:hAnsi="Arial" w:cs="Arial"/>
              </w:rPr>
            </w:pPr>
            <w:r>
              <w:rPr>
                <w:rFonts w:ascii="Arial" w:hAnsi="Arial" w:cs="Arial"/>
              </w:rPr>
              <w:t>Fourth</w:t>
            </w:r>
            <w:r w:rsidR="0092130F">
              <w:rPr>
                <w:rFonts w:ascii="Arial" w:hAnsi="Arial" w:cs="Arial"/>
              </w:rPr>
              <w:t xml:space="preserve"> slide:</w:t>
            </w:r>
          </w:p>
          <w:p w14:paraId="4A183545" w14:textId="77777777" w:rsidR="0092130F" w:rsidRDefault="0092130F" w:rsidP="00485038">
            <w:pPr>
              <w:rPr>
                <w:rFonts w:ascii="Arial" w:hAnsi="Arial" w:cs="Arial"/>
              </w:rPr>
            </w:pPr>
            <w:r>
              <w:rPr>
                <w:rFonts w:ascii="Arial" w:hAnsi="Arial" w:cs="Arial"/>
              </w:rPr>
              <w:t xml:space="preserve">Link to online leaflet on IFAN website  </w:t>
            </w:r>
          </w:p>
          <w:p w14:paraId="1DC08790" w14:textId="77777777" w:rsidR="00990085" w:rsidRPr="009862E2" w:rsidRDefault="000B7D49" w:rsidP="000B7D49">
            <w:pPr>
              <w:pStyle w:val="NormalWeb"/>
              <w:spacing w:before="0" w:beforeAutospacing="0" w:after="0" w:afterAutospacing="0"/>
              <w:rPr>
                <w:rFonts w:ascii="Arial" w:eastAsiaTheme="minorEastAsia" w:hAnsi="Arial" w:cs="Arial"/>
                <w:iCs/>
                <w:kern w:val="24"/>
                <w:sz w:val="22"/>
                <w:szCs w:val="22"/>
              </w:rPr>
            </w:pPr>
            <w:r w:rsidRPr="009862E2">
              <w:rPr>
                <w:rFonts w:ascii="Arial" w:eastAsiaTheme="minorEastAsia" w:hAnsi="Arial" w:cs="Arial"/>
                <w:iCs/>
                <w:kern w:val="24"/>
                <w:sz w:val="22"/>
                <w:szCs w:val="22"/>
              </w:rPr>
              <w:t xml:space="preserve">This leaflet is specifically for Highland but IFAN are supporting the development of leaflets all over the UK. </w:t>
            </w:r>
          </w:p>
          <w:p w14:paraId="7E1D5D93" w14:textId="77777777" w:rsidR="000B7D49" w:rsidRDefault="000B7D49" w:rsidP="000B7D49">
            <w:pPr>
              <w:pStyle w:val="NormalWeb"/>
              <w:spacing w:before="0" w:beforeAutospacing="0" w:after="0" w:afterAutospacing="0"/>
              <w:rPr>
                <w:rFonts w:ascii="Arial" w:hAnsi="Arial" w:cs="Arial"/>
              </w:rPr>
            </w:pPr>
          </w:p>
          <w:p w14:paraId="479BCE6E" w14:textId="77777777" w:rsidR="000B7D49" w:rsidRDefault="000B7D49" w:rsidP="000B7D49">
            <w:pPr>
              <w:pStyle w:val="NormalWeb"/>
              <w:spacing w:before="0" w:beforeAutospacing="0" w:after="0" w:afterAutospacing="0"/>
              <w:rPr>
                <w:rFonts w:ascii="Arial" w:hAnsi="Arial" w:cs="Arial"/>
              </w:rPr>
            </w:pPr>
          </w:p>
          <w:p w14:paraId="3F4B3FE2" w14:textId="77777777" w:rsidR="00714DEA" w:rsidRDefault="00714DEA" w:rsidP="000B7D49">
            <w:pPr>
              <w:pStyle w:val="NormalWeb"/>
              <w:spacing w:before="0" w:beforeAutospacing="0" w:after="0" w:afterAutospacing="0"/>
              <w:rPr>
                <w:rFonts w:ascii="Arial" w:hAnsi="Arial" w:cs="Arial"/>
              </w:rPr>
            </w:pPr>
          </w:p>
          <w:p w14:paraId="44DE867C" w14:textId="77777777" w:rsidR="00714DEA" w:rsidRPr="00E837D2" w:rsidRDefault="00714DEA" w:rsidP="000B7D49">
            <w:pPr>
              <w:pStyle w:val="NormalWeb"/>
              <w:spacing w:before="0" w:beforeAutospacing="0" w:after="0" w:afterAutospacing="0"/>
              <w:rPr>
                <w:rFonts w:ascii="Arial" w:hAnsi="Arial" w:cs="Arial"/>
              </w:rPr>
            </w:pPr>
          </w:p>
        </w:tc>
      </w:tr>
      <w:tr w:rsidR="00A24A7E" w14:paraId="478218CA" w14:textId="77777777" w:rsidTr="004779B4">
        <w:tc>
          <w:tcPr>
            <w:tcW w:w="4584" w:type="dxa"/>
          </w:tcPr>
          <w:p w14:paraId="76B834F1" w14:textId="5B33888B" w:rsidR="00714DEA" w:rsidRPr="00E837D2" w:rsidRDefault="004779B4" w:rsidP="00485038">
            <w:pPr>
              <w:rPr>
                <w:rFonts w:ascii="Arial" w:hAnsi="Arial" w:cs="Arial"/>
              </w:rPr>
            </w:pPr>
            <w:r>
              <w:rPr>
                <w:rFonts w:ascii="Arial" w:hAnsi="Arial" w:cs="Arial"/>
                <w:noProof/>
              </w:rPr>
              <w:drawing>
                <wp:inline distT="0" distB="0" distL="0" distR="0" wp14:anchorId="630A2C83" wp14:editId="4896CA07">
                  <wp:extent cx="2675793" cy="1509704"/>
                  <wp:effectExtent l="0" t="0" r="0" b="0"/>
                  <wp:docPr id="846318965" name="Picture 19" descr="A blue and white background with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8965" name="Picture 19" descr="A blue and white background with yellow 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99509" cy="1523085"/>
                          </a:xfrm>
                          <a:prstGeom prst="rect">
                            <a:avLst/>
                          </a:prstGeom>
                        </pic:spPr>
                      </pic:pic>
                    </a:graphicData>
                  </a:graphic>
                </wp:inline>
              </w:drawing>
            </w:r>
          </w:p>
        </w:tc>
        <w:tc>
          <w:tcPr>
            <w:tcW w:w="6096" w:type="dxa"/>
          </w:tcPr>
          <w:p w14:paraId="13D402F4" w14:textId="35D161E3" w:rsidR="00714DEA" w:rsidRPr="00E837D2" w:rsidRDefault="004779B4" w:rsidP="00E837D2">
            <w:pPr>
              <w:rPr>
                <w:rFonts w:ascii="Arial" w:hAnsi="Arial" w:cs="Arial"/>
                <w:noProof/>
                <w:color w:val="FF0000"/>
                <w:lang w:eastAsia="en-GB"/>
              </w:rPr>
            </w:pPr>
            <w:r w:rsidRPr="00A24A7E">
              <w:rPr>
                <w:rFonts w:ascii="Arial" w:hAnsi="Arial" w:cs="Arial"/>
                <w:noProof/>
                <w:color w:val="000000" w:themeColor="text1"/>
                <w:lang w:eastAsia="en-GB"/>
              </w:rPr>
              <w:t>This section is completely adaptable. IFAN usually delivers Money Counts training sessions together with local advice agencies that are highlighted in Step 3 of the local leaflet. The Renfrewshire session was delivered together with Citizens Advice Renfrewshire. The slides provided an overview of the support the organisation provides in the area.</w:t>
            </w:r>
          </w:p>
        </w:tc>
      </w:tr>
      <w:tr w:rsidR="00A24A7E" w14:paraId="6C62C57A" w14:textId="77777777" w:rsidTr="004779B4">
        <w:tc>
          <w:tcPr>
            <w:tcW w:w="4584" w:type="dxa"/>
          </w:tcPr>
          <w:p w14:paraId="64FDE887" w14:textId="0C1AF8B6" w:rsidR="00485038" w:rsidRDefault="004779B4" w:rsidP="00485038">
            <w:pPr>
              <w:rPr>
                <w:rFonts w:ascii="Arial" w:hAnsi="Arial" w:cs="Arial"/>
              </w:rPr>
            </w:pPr>
            <w:r>
              <w:rPr>
                <w:rFonts w:ascii="Arial" w:hAnsi="Arial" w:cs="Arial"/>
                <w:noProof/>
              </w:rPr>
              <w:lastRenderedPageBreak/>
              <w:drawing>
                <wp:inline distT="0" distB="0" distL="0" distR="0" wp14:anchorId="01C40B74" wp14:editId="3AFFCCBF">
                  <wp:extent cx="2774124" cy="1525954"/>
                  <wp:effectExtent l="0" t="0" r="0" b="0"/>
                  <wp:docPr id="956745477" name="Picture 20" descr="A person holding a broch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745477" name="Picture 20" descr="A person holding a brochur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14525" cy="1548178"/>
                          </a:xfrm>
                          <a:prstGeom prst="rect">
                            <a:avLst/>
                          </a:prstGeom>
                        </pic:spPr>
                      </pic:pic>
                    </a:graphicData>
                  </a:graphic>
                </wp:inline>
              </w:drawing>
            </w:r>
          </w:p>
        </w:tc>
        <w:tc>
          <w:tcPr>
            <w:tcW w:w="6096" w:type="dxa"/>
          </w:tcPr>
          <w:p w14:paraId="7BCE7980" w14:textId="77777777" w:rsidR="00990085" w:rsidRPr="009862E2" w:rsidRDefault="00990085" w:rsidP="00990085">
            <w:pPr>
              <w:rPr>
                <w:rFonts w:ascii="Arial" w:hAnsi="Arial" w:cs="Arial"/>
                <w:iCs/>
                <w:noProof/>
                <w:lang w:eastAsia="en-GB"/>
              </w:rPr>
            </w:pPr>
            <w:r w:rsidRPr="009862E2">
              <w:rPr>
                <w:rFonts w:ascii="Arial" w:hAnsi="Arial" w:cs="Arial"/>
                <w:iCs/>
                <w:noProof/>
                <w:lang w:eastAsia="en-GB"/>
              </w:rPr>
              <w:t xml:space="preserve">Ask for feedback on how the participants might use the leaflet – encourage people to give verbal feedback but if they want to use chat that is fine too. </w:t>
            </w:r>
          </w:p>
          <w:p w14:paraId="3B182A5F" w14:textId="77777777" w:rsidR="00485038" w:rsidRDefault="00485038" w:rsidP="00485038">
            <w:pPr>
              <w:rPr>
                <w:rFonts w:ascii="Arial" w:hAnsi="Arial" w:cs="Arial"/>
              </w:rPr>
            </w:pPr>
          </w:p>
          <w:p w14:paraId="291E568E" w14:textId="77777777" w:rsidR="00990085" w:rsidRDefault="00990085" w:rsidP="00485038">
            <w:pPr>
              <w:rPr>
                <w:rFonts w:ascii="Arial" w:hAnsi="Arial" w:cs="Arial"/>
              </w:rPr>
            </w:pPr>
          </w:p>
          <w:p w14:paraId="0BEB4979" w14:textId="77777777" w:rsidR="00990085" w:rsidRDefault="00990085" w:rsidP="00485038">
            <w:pPr>
              <w:rPr>
                <w:rFonts w:ascii="Arial" w:hAnsi="Arial" w:cs="Arial"/>
              </w:rPr>
            </w:pPr>
          </w:p>
          <w:p w14:paraId="5C6E7029" w14:textId="77777777" w:rsidR="00990085" w:rsidRDefault="00990085" w:rsidP="00485038">
            <w:pPr>
              <w:rPr>
                <w:rFonts w:ascii="Arial" w:hAnsi="Arial" w:cs="Arial"/>
              </w:rPr>
            </w:pPr>
          </w:p>
          <w:p w14:paraId="13D1C07F" w14:textId="77777777" w:rsidR="00990085" w:rsidRDefault="00990085" w:rsidP="00485038">
            <w:pPr>
              <w:rPr>
                <w:rFonts w:ascii="Arial" w:hAnsi="Arial" w:cs="Arial"/>
              </w:rPr>
            </w:pPr>
          </w:p>
          <w:p w14:paraId="70D27551" w14:textId="77777777" w:rsidR="00990085" w:rsidRDefault="00990085" w:rsidP="00485038">
            <w:pPr>
              <w:rPr>
                <w:rFonts w:ascii="Arial" w:hAnsi="Arial" w:cs="Arial"/>
              </w:rPr>
            </w:pPr>
          </w:p>
          <w:p w14:paraId="54EB9292" w14:textId="77777777" w:rsidR="00990085" w:rsidRDefault="00990085" w:rsidP="00485038">
            <w:pPr>
              <w:rPr>
                <w:rFonts w:ascii="Arial" w:hAnsi="Arial" w:cs="Arial"/>
              </w:rPr>
            </w:pPr>
          </w:p>
        </w:tc>
      </w:tr>
      <w:tr w:rsidR="00A24A7E" w14:paraId="1B95B023" w14:textId="77777777" w:rsidTr="004779B4">
        <w:tc>
          <w:tcPr>
            <w:tcW w:w="4584" w:type="dxa"/>
          </w:tcPr>
          <w:p w14:paraId="243EBC61" w14:textId="33357CBC" w:rsidR="00485038" w:rsidRDefault="004779B4" w:rsidP="00485038">
            <w:pPr>
              <w:rPr>
                <w:rFonts w:ascii="Arial" w:hAnsi="Arial" w:cs="Arial"/>
              </w:rPr>
            </w:pPr>
            <w:r>
              <w:rPr>
                <w:rFonts w:ascii="Arial" w:hAnsi="Arial" w:cs="Arial"/>
                <w:noProof/>
              </w:rPr>
              <w:drawing>
                <wp:inline distT="0" distB="0" distL="0" distR="0" wp14:anchorId="25FF0420" wp14:editId="156E13F1">
                  <wp:extent cx="2745241" cy="1528165"/>
                  <wp:effectExtent l="0" t="0" r="0" b="0"/>
                  <wp:docPr id="1011925862" name="Picture 21" descr="A person sitting at a table with a dr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925862" name="Picture 21" descr="A person sitting at a table with a drink&#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70260" cy="1542092"/>
                          </a:xfrm>
                          <a:prstGeom prst="rect">
                            <a:avLst/>
                          </a:prstGeom>
                        </pic:spPr>
                      </pic:pic>
                    </a:graphicData>
                  </a:graphic>
                </wp:inline>
              </w:drawing>
            </w:r>
          </w:p>
        </w:tc>
        <w:tc>
          <w:tcPr>
            <w:tcW w:w="6096" w:type="dxa"/>
          </w:tcPr>
          <w:p w14:paraId="15CD8DD0" w14:textId="77777777" w:rsidR="00990085" w:rsidRPr="00650862" w:rsidRDefault="00990085" w:rsidP="00990085">
            <w:pPr>
              <w:rPr>
                <w:rFonts w:ascii="Arial" w:hAnsi="Arial" w:cs="Arial"/>
                <w:b/>
                <w:bCs/>
                <w:color w:val="FF0000"/>
              </w:rPr>
            </w:pPr>
            <w:r w:rsidRPr="00650862">
              <w:rPr>
                <w:rFonts w:ascii="Arial" w:hAnsi="Arial" w:cs="Arial"/>
                <w:b/>
                <w:bCs/>
                <w:color w:val="FF0000"/>
              </w:rPr>
              <w:t>Please keep this slide</w:t>
            </w:r>
          </w:p>
          <w:p w14:paraId="09C61D5D" w14:textId="77777777" w:rsidR="00485038" w:rsidRDefault="00990085" w:rsidP="00485038">
            <w:pPr>
              <w:rPr>
                <w:rFonts w:ascii="Arial" w:hAnsi="Arial" w:cs="Arial"/>
              </w:rPr>
            </w:pPr>
            <w:r>
              <w:rPr>
                <w:rFonts w:ascii="Arial" w:hAnsi="Arial" w:cs="Arial"/>
              </w:rPr>
              <w:t xml:space="preserve">This is about asking the question about money worries well. Listening to hear, using open rather than closed questions, asking permission to give any information, exploring and offering up the information while giving it, the importance of not making assumptions based on what you see and hear and being genuine about offering up help. </w:t>
            </w:r>
          </w:p>
          <w:p w14:paraId="10612020" w14:textId="77777777" w:rsidR="00990085" w:rsidRDefault="00990085" w:rsidP="00485038">
            <w:pPr>
              <w:rPr>
                <w:rFonts w:ascii="Arial" w:hAnsi="Arial" w:cs="Arial"/>
              </w:rPr>
            </w:pPr>
          </w:p>
          <w:p w14:paraId="791A2CF6" w14:textId="77777777" w:rsidR="00990085" w:rsidRDefault="00990085" w:rsidP="00485038">
            <w:pPr>
              <w:rPr>
                <w:rFonts w:ascii="Arial" w:hAnsi="Arial" w:cs="Arial"/>
              </w:rPr>
            </w:pPr>
          </w:p>
          <w:p w14:paraId="7C3BC230" w14:textId="77777777" w:rsidR="00990085" w:rsidRDefault="00990085" w:rsidP="00485038">
            <w:pPr>
              <w:rPr>
                <w:rFonts w:ascii="Arial" w:hAnsi="Arial" w:cs="Arial"/>
              </w:rPr>
            </w:pPr>
          </w:p>
        </w:tc>
      </w:tr>
      <w:tr w:rsidR="00A24A7E" w14:paraId="230C3606" w14:textId="77777777" w:rsidTr="004779B4">
        <w:tc>
          <w:tcPr>
            <w:tcW w:w="4584" w:type="dxa"/>
          </w:tcPr>
          <w:p w14:paraId="5892FC90" w14:textId="6F8C1694" w:rsidR="00485038" w:rsidRDefault="004779B4" w:rsidP="00485038">
            <w:pPr>
              <w:rPr>
                <w:rFonts w:ascii="Arial" w:hAnsi="Arial" w:cs="Arial"/>
              </w:rPr>
            </w:pPr>
            <w:r>
              <w:rPr>
                <w:rFonts w:ascii="Arial" w:hAnsi="Arial" w:cs="Arial"/>
                <w:noProof/>
              </w:rPr>
              <w:drawing>
                <wp:inline distT="0" distB="0" distL="0" distR="0" wp14:anchorId="6C4B0BE5" wp14:editId="58E0F152">
                  <wp:extent cx="2745105" cy="1533334"/>
                  <wp:effectExtent l="0" t="0" r="0" b="0"/>
                  <wp:docPr id="1382253299" name="Picture 22" descr="A group of people sitting at a table with speech bub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253299" name="Picture 22" descr="A group of people sitting at a table with speech bubble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62064" cy="1542807"/>
                          </a:xfrm>
                          <a:prstGeom prst="rect">
                            <a:avLst/>
                          </a:prstGeom>
                        </pic:spPr>
                      </pic:pic>
                    </a:graphicData>
                  </a:graphic>
                </wp:inline>
              </w:drawing>
            </w:r>
          </w:p>
        </w:tc>
        <w:tc>
          <w:tcPr>
            <w:tcW w:w="6096" w:type="dxa"/>
          </w:tcPr>
          <w:p w14:paraId="19F015F4" w14:textId="77777777" w:rsidR="00990085" w:rsidRPr="00650862" w:rsidRDefault="00990085" w:rsidP="00990085">
            <w:pPr>
              <w:rPr>
                <w:rFonts w:ascii="Arial" w:hAnsi="Arial" w:cs="Arial"/>
                <w:b/>
                <w:bCs/>
                <w:color w:val="FF0000"/>
              </w:rPr>
            </w:pPr>
            <w:r w:rsidRPr="00650862">
              <w:rPr>
                <w:rFonts w:ascii="Arial" w:hAnsi="Arial" w:cs="Arial"/>
                <w:b/>
                <w:bCs/>
                <w:color w:val="FF0000"/>
              </w:rPr>
              <w:t>Please keep this slide</w:t>
            </w:r>
          </w:p>
          <w:p w14:paraId="2A86EBDD" w14:textId="77777777" w:rsidR="00714DEA" w:rsidRPr="000B7D49" w:rsidRDefault="000B7D49" w:rsidP="000B7D49">
            <w:pPr>
              <w:rPr>
                <w:rFonts w:ascii="Arial" w:hAnsi="Arial" w:cs="Arial"/>
              </w:rPr>
            </w:pPr>
            <w:r w:rsidRPr="000B7D49">
              <w:rPr>
                <w:rFonts w:ascii="Arial" w:hAnsi="Arial" w:cs="Arial"/>
              </w:rPr>
              <w:t>Some examples of what you could say to open the conversation with someone. The key is to ‘offer’ the information in a</w:t>
            </w:r>
            <w:r w:rsidR="00714DEA">
              <w:rPr>
                <w:rFonts w:ascii="Arial" w:hAnsi="Arial" w:cs="Arial"/>
              </w:rPr>
              <w:t>n</w:t>
            </w:r>
            <w:r w:rsidRPr="000B7D49">
              <w:rPr>
                <w:rFonts w:ascii="Arial" w:hAnsi="Arial" w:cs="Arial"/>
              </w:rPr>
              <w:t xml:space="preserve"> inclusive and gentle way. People tend to respond better to being offered something than being told it. </w:t>
            </w:r>
          </w:p>
          <w:p w14:paraId="151335EF" w14:textId="77777777" w:rsidR="00485038" w:rsidRDefault="000B7D49" w:rsidP="00485038">
            <w:pPr>
              <w:rPr>
                <w:rFonts w:ascii="Arial" w:hAnsi="Arial" w:cs="Arial"/>
              </w:rPr>
            </w:pPr>
            <w:r>
              <w:rPr>
                <w:rFonts w:ascii="Arial" w:hAnsi="Arial" w:cs="Arial"/>
              </w:rPr>
              <w:t xml:space="preserve">Ask for any other example if time allows. </w:t>
            </w:r>
          </w:p>
          <w:p w14:paraId="1D08D197" w14:textId="77777777" w:rsidR="000B7D49" w:rsidRDefault="000B7D49" w:rsidP="00485038">
            <w:pPr>
              <w:rPr>
                <w:rFonts w:ascii="Arial" w:hAnsi="Arial" w:cs="Arial"/>
              </w:rPr>
            </w:pPr>
          </w:p>
          <w:p w14:paraId="765D576F" w14:textId="77777777" w:rsidR="000B7D49" w:rsidRDefault="000B7D49" w:rsidP="00485038">
            <w:pPr>
              <w:rPr>
                <w:rFonts w:ascii="Arial" w:hAnsi="Arial" w:cs="Arial"/>
              </w:rPr>
            </w:pPr>
          </w:p>
          <w:p w14:paraId="75F02566" w14:textId="77777777" w:rsidR="000B7D49" w:rsidRDefault="000B7D49" w:rsidP="00485038">
            <w:pPr>
              <w:rPr>
                <w:rFonts w:ascii="Arial" w:hAnsi="Arial" w:cs="Arial"/>
              </w:rPr>
            </w:pPr>
          </w:p>
          <w:p w14:paraId="18D79F6F" w14:textId="77777777" w:rsidR="000B7D49" w:rsidRDefault="000B7D49" w:rsidP="00485038">
            <w:pPr>
              <w:rPr>
                <w:rFonts w:ascii="Arial" w:hAnsi="Arial" w:cs="Arial"/>
              </w:rPr>
            </w:pPr>
          </w:p>
        </w:tc>
      </w:tr>
      <w:tr w:rsidR="00A24A7E" w14:paraId="6C5722F8" w14:textId="77777777" w:rsidTr="004779B4">
        <w:tc>
          <w:tcPr>
            <w:tcW w:w="4584" w:type="dxa"/>
          </w:tcPr>
          <w:p w14:paraId="26814FB6" w14:textId="7D51ECB9" w:rsidR="00485038" w:rsidRDefault="004779B4" w:rsidP="00485038">
            <w:pPr>
              <w:rPr>
                <w:rFonts w:ascii="Arial" w:hAnsi="Arial" w:cs="Arial"/>
              </w:rPr>
            </w:pPr>
            <w:r>
              <w:rPr>
                <w:rFonts w:ascii="Arial" w:hAnsi="Arial" w:cs="Arial"/>
                <w:noProof/>
              </w:rPr>
              <w:drawing>
                <wp:inline distT="0" distB="0" distL="0" distR="0" wp14:anchorId="4AF37350" wp14:editId="05DA9011">
                  <wp:extent cx="2745105" cy="1518647"/>
                  <wp:effectExtent l="0" t="0" r="0" b="0"/>
                  <wp:docPr id="171684425" name="Picture 24" descr="A close-up of a person holding a magaz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84425" name="Picture 24" descr="A close-up of a person holding a magazin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68403" cy="1531536"/>
                          </a:xfrm>
                          <a:prstGeom prst="rect">
                            <a:avLst/>
                          </a:prstGeom>
                        </pic:spPr>
                      </pic:pic>
                    </a:graphicData>
                  </a:graphic>
                </wp:inline>
              </w:drawing>
            </w:r>
          </w:p>
          <w:p w14:paraId="49DBB030" w14:textId="77777777" w:rsidR="000B7D49" w:rsidRDefault="000B7D49" w:rsidP="00485038">
            <w:pPr>
              <w:rPr>
                <w:rFonts w:ascii="Arial" w:hAnsi="Arial" w:cs="Arial"/>
              </w:rPr>
            </w:pPr>
          </w:p>
        </w:tc>
        <w:tc>
          <w:tcPr>
            <w:tcW w:w="6096" w:type="dxa"/>
          </w:tcPr>
          <w:p w14:paraId="0C030EB0" w14:textId="77777777" w:rsidR="00485038" w:rsidRDefault="000B7D49" w:rsidP="00485038">
            <w:pPr>
              <w:rPr>
                <w:rFonts w:ascii="Arial" w:hAnsi="Arial" w:cs="Arial"/>
              </w:rPr>
            </w:pPr>
            <w:r>
              <w:rPr>
                <w:rFonts w:ascii="Arial" w:hAnsi="Arial" w:cs="Arial"/>
              </w:rPr>
              <w:t xml:space="preserve">Re-do the poll to assess if there has been a shift in confidence and knowledge </w:t>
            </w:r>
          </w:p>
        </w:tc>
      </w:tr>
      <w:tr w:rsidR="00A24A7E" w14:paraId="15C0D2F1" w14:textId="77777777" w:rsidTr="004779B4">
        <w:tc>
          <w:tcPr>
            <w:tcW w:w="4584" w:type="dxa"/>
          </w:tcPr>
          <w:p w14:paraId="6A28AA2E" w14:textId="425FE0F3" w:rsidR="00485038" w:rsidRDefault="004779B4" w:rsidP="00485038">
            <w:pPr>
              <w:rPr>
                <w:rFonts w:ascii="Arial" w:hAnsi="Arial" w:cs="Arial"/>
              </w:rPr>
            </w:pPr>
            <w:r>
              <w:rPr>
                <w:rFonts w:ascii="Arial" w:hAnsi="Arial" w:cs="Arial"/>
                <w:noProof/>
              </w:rPr>
              <w:drawing>
                <wp:inline distT="0" distB="0" distL="0" distR="0" wp14:anchorId="7345949A" wp14:editId="01466D45">
                  <wp:extent cx="2745241" cy="1550460"/>
                  <wp:effectExtent l="0" t="0" r="0" b="0"/>
                  <wp:docPr id="1310900168" name="Picture 25" descr="A person holding a broch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900168" name="Picture 25" descr="A person holding a brochur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78502" cy="1569245"/>
                          </a:xfrm>
                          <a:prstGeom prst="rect">
                            <a:avLst/>
                          </a:prstGeom>
                        </pic:spPr>
                      </pic:pic>
                    </a:graphicData>
                  </a:graphic>
                </wp:inline>
              </w:drawing>
            </w:r>
          </w:p>
        </w:tc>
        <w:tc>
          <w:tcPr>
            <w:tcW w:w="6096" w:type="dxa"/>
          </w:tcPr>
          <w:p w14:paraId="3515A651" w14:textId="77777777" w:rsidR="00485038" w:rsidRDefault="000B7D49" w:rsidP="00485038">
            <w:pPr>
              <w:rPr>
                <w:rFonts w:ascii="Arial" w:hAnsi="Arial" w:cs="Arial"/>
              </w:rPr>
            </w:pPr>
            <w:r>
              <w:rPr>
                <w:rFonts w:ascii="Arial" w:hAnsi="Arial" w:cs="Arial"/>
              </w:rPr>
              <w:t>Ask if there are any questions or comments</w:t>
            </w:r>
          </w:p>
          <w:p w14:paraId="1A9A31B8" w14:textId="77777777" w:rsidR="000B7D49" w:rsidRDefault="000B7D49" w:rsidP="00485038">
            <w:pPr>
              <w:rPr>
                <w:rFonts w:ascii="Arial" w:hAnsi="Arial" w:cs="Arial"/>
              </w:rPr>
            </w:pPr>
          </w:p>
          <w:p w14:paraId="28720D7A" w14:textId="77777777" w:rsidR="000B7D49" w:rsidRDefault="000B7D49" w:rsidP="00485038">
            <w:pPr>
              <w:rPr>
                <w:rFonts w:ascii="Arial" w:hAnsi="Arial" w:cs="Arial"/>
              </w:rPr>
            </w:pPr>
          </w:p>
          <w:p w14:paraId="3A7BCC8D" w14:textId="77777777" w:rsidR="000B7D49" w:rsidRDefault="000B7D49" w:rsidP="00485038">
            <w:pPr>
              <w:rPr>
                <w:rFonts w:ascii="Arial" w:hAnsi="Arial" w:cs="Arial"/>
              </w:rPr>
            </w:pPr>
          </w:p>
          <w:p w14:paraId="3A62FEC9" w14:textId="77777777" w:rsidR="000B7D49" w:rsidRDefault="000B7D49" w:rsidP="00485038">
            <w:pPr>
              <w:rPr>
                <w:rFonts w:ascii="Arial" w:hAnsi="Arial" w:cs="Arial"/>
              </w:rPr>
            </w:pPr>
          </w:p>
          <w:p w14:paraId="02D53C64" w14:textId="77777777" w:rsidR="000B7D49" w:rsidRDefault="000B7D49" w:rsidP="00485038">
            <w:pPr>
              <w:rPr>
                <w:rFonts w:ascii="Arial" w:hAnsi="Arial" w:cs="Arial"/>
              </w:rPr>
            </w:pPr>
          </w:p>
          <w:p w14:paraId="497A73DC" w14:textId="77777777" w:rsidR="000B7D49" w:rsidRDefault="000B7D49" w:rsidP="00485038">
            <w:pPr>
              <w:rPr>
                <w:rFonts w:ascii="Arial" w:hAnsi="Arial" w:cs="Arial"/>
              </w:rPr>
            </w:pPr>
          </w:p>
          <w:p w14:paraId="79BBAD37" w14:textId="77777777" w:rsidR="000B7D49" w:rsidRDefault="000B7D49" w:rsidP="00485038">
            <w:pPr>
              <w:rPr>
                <w:rFonts w:ascii="Arial" w:hAnsi="Arial" w:cs="Arial"/>
              </w:rPr>
            </w:pPr>
          </w:p>
          <w:p w14:paraId="2FF11636" w14:textId="77777777" w:rsidR="000B7D49" w:rsidRDefault="000B7D49" w:rsidP="00485038">
            <w:pPr>
              <w:rPr>
                <w:rFonts w:ascii="Arial" w:hAnsi="Arial" w:cs="Arial"/>
              </w:rPr>
            </w:pPr>
          </w:p>
          <w:p w14:paraId="4EEDD994" w14:textId="77777777" w:rsidR="000B7D49" w:rsidRDefault="000B7D49" w:rsidP="00485038">
            <w:pPr>
              <w:rPr>
                <w:rFonts w:ascii="Arial" w:hAnsi="Arial" w:cs="Arial"/>
              </w:rPr>
            </w:pPr>
          </w:p>
        </w:tc>
      </w:tr>
      <w:tr w:rsidR="00A24A7E" w14:paraId="2A1B5DC8" w14:textId="77777777" w:rsidTr="004779B4">
        <w:tc>
          <w:tcPr>
            <w:tcW w:w="4584" w:type="dxa"/>
          </w:tcPr>
          <w:p w14:paraId="6902C1AB" w14:textId="3C5DE733" w:rsidR="00CD702F" w:rsidRPr="000B7D49" w:rsidRDefault="00CD702F" w:rsidP="00485038">
            <w:pPr>
              <w:rPr>
                <w:rFonts w:ascii="Arial" w:hAnsi="Arial" w:cs="Arial"/>
                <w:noProof/>
                <w:lang w:eastAsia="en-GB"/>
              </w:rPr>
            </w:pPr>
            <w:r>
              <w:rPr>
                <w:rFonts w:ascii="Arial" w:hAnsi="Arial" w:cs="Arial"/>
                <w:noProof/>
                <w:lang w:eastAsia="en-GB"/>
              </w:rPr>
              <w:lastRenderedPageBreak/>
              <w:drawing>
                <wp:inline distT="0" distB="0" distL="0" distR="0" wp14:anchorId="797B69D0" wp14:editId="0FD250AF">
                  <wp:extent cx="2756816" cy="1556208"/>
                  <wp:effectExtent l="0" t="0" r="0" b="0"/>
                  <wp:docPr id="599973827" name="Picture 3" descr="A person holding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973827" name="Picture 3" descr="A person holding a table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85794" cy="1572566"/>
                          </a:xfrm>
                          <a:prstGeom prst="rect">
                            <a:avLst/>
                          </a:prstGeom>
                        </pic:spPr>
                      </pic:pic>
                    </a:graphicData>
                  </a:graphic>
                </wp:inline>
              </w:drawing>
            </w:r>
          </w:p>
        </w:tc>
        <w:tc>
          <w:tcPr>
            <w:tcW w:w="6096" w:type="dxa"/>
          </w:tcPr>
          <w:p w14:paraId="49A5A956" w14:textId="77777777" w:rsidR="00A24A7E" w:rsidRDefault="00A24A7E" w:rsidP="00A24A7E">
            <w:pPr>
              <w:rPr>
                <w:rFonts w:ascii="Arial" w:hAnsi="Arial" w:cs="Arial"/>
              </w:rPr>
            </w:pPr>
            <w:r>
              <w:rPr>
                <w:rFonts w:ascii="Arial" w:hAnsi="Arial" w:cs="Arial"/>
              </w:rPr>
              <w:t xml:space="preserve">Please acknowledge that the training has been based on the resources developed in </w:t>
            </w:r>
            <w:proofErr w:type="gramStart"/>
            <w:r>
              <w:rPr>
                <w:rFonts w:ascii="Arial" w:hAnsi="Arial" w:cs="Arial"/>
              </w:rPr>
              <w:t>Highland</w:t>
            </w:r>
            <w:proofErr w:type="gramEnd"/>
            <w:r>
              <w:rPr>
                <w:rFonts w:ascii="Arial" w:hAnsi="Arial" w:cs="Arial"/>
              </w:rPr>
              <w:t xml:space="preserve"> </w:t>
            </w:r>
          </w:p>
          <w:p w14:paraId="29CC9FCE" w14:textId="77777777" w:rsidR="00CD702F" w:rsidRDefault="00CD702F" w:rsidP="00485038">
            <w:pPr>
              <w:rPr>
                <w:rFonts w:ascii="Arial" w:hAnsi="Arial" w:cs="Arial"/>
              </w:rPr>
            </w:pPr>
          </w:p>
        </w:tc>
      </w:tr>
    </w:tbl>
    <w:p w14:paraId="28397E2C" w14:textId="77777777" w:rsidR="005975A3" w:rsidRDefault="005975A3" w:rsidP="008B68D9">
      <w:pPr>
        <w:jc w:val="center"/>
        <w:rPr>
          <w:rFonts w:ascii="Arial" w:hAnsi="Arial" w:cs="Arial"/>
          <w:i/>
          <w:color w:val="002060"/>
        </w:rPr>
      </w:pPr>
    </w:p>
    <w:p w14:paraId="40AA23F8" w14:textId="77777777" w:rsidR="009862E2" w:rsidRDefault="009862E2" w:rsidP="008B68D9">
      <w:pPr>
        <w:jc w:val="center"/>
        <w:rPr>
          <w:rFonts w:ascii="Arial" w:hAnsi="Arial" w:cs="Arial"/>
          <w:i/>
          <w:color w:val="002060"/>
        </w:rPr>
      </w:pPr>
    </w:p>
    <w:p w14:paraId="5A32AD98" w14:textId="77777777" w:rsidR="009862E2" w:rsidRDefault="009862E2" w:rsidP="008B68D9">
      <w:pPr>
        <w:jc w:val="center"/>
        <w:rPr>
          <w:rFonts w:ascii="Arial" w:hAnsi="Arial" w:cs="Arial"/>
          <w:i/>
          <w:color w:val="002060"/>
        </w:rPr>
      </w:pPr>
    </w:p>
    <w:p w14:paraId="653A8B84" w14:textId="77777777" w:rsidR="009862E2" w:rsidRDefault="009862E2" w:rsidP="008B68D9">
      <w:pPr>
        <w:jc w:val="center"/>
        <w:rPr>
          <w:rFonts w:ascii="Arial" w:hAnsi="Arial" w:cs="Arial"/>
          <w:i/>
          <w:color w:val="002060"/>
        </w:rPr>
      </w:pPr>
    </w:p>
    <w:p w14:paraId="120724FE" w14:textId="77777777" w:rsidR="009862E2" w:rsidRDefault="009862E2" w:rsidP="008B68D9">
      <w:pPr>
        <w:jc w:val="center"/>
        <w:rPr>
          <w:rFonts w:ascii="Arial" w:hAnsi="Arial" w:cs="Arial"/>
          <w:i/>
          <w:color w:val="002060"/>
        </w:rPr>
      </w:pPr>
    </w:p>
    <w:p w14:paraId="3722D62D" w14:textId="77777777" w:rsidR="009862E2" w:rsidRPr="009862E2" w:rsidRDefault="009862E2" w:rsidP="008B68D9">
      <w:pPr>
        <w:jc w:val="center"/>
        <w:rPr>
          <w:rFonts w:ascii="Arial" w:hAnsi="Arial" w:cs="Arial"/>
          <w:iCs/>
          <w:color w:val="002060"/>
        </w:rPr>
      </w:pPr>
    </w:p>
    <w:p w14:paraId="4E7F5523" w14:textId="77777777" w:rsidR="009862E2" w:rsidRPr="009862E2" w:rsidRDefault="009862E2" w:rsidP="009862E2">
      <w:pPr>
        <w:shd w:val="clear" w:color="auto" w:fill="D9D9D9" w:themeFill="background1" w:themeFillShade="D9"/>
        <w:jc w:val="center"/>
        <w:rPr>
          <w:rFonts w:ascii="Arial" w:hAnsi="Arial" w:cs="Arial"/>
          <w:b/>
          <w:bCs/>
          <w:iCs/>
          <w:sz w:val="28"/>
          <w:szCs w:val="28"/>
        </w:rPr>
      </w:pPr>
      <w:r w:rsidRPr="009862E2">
        <w:rPr>
          <w:rFonts w:ascii="Arial" w:hAnsi="Arial" w:cs="Arial"/>
          <w:b/>
          <w:bCs/>
          <w:iCs/>
          <w:sz w:val="28"/>
          <w:szCs w:val="28"/>
        </w:rPr>
        <w:t xml:space="preserve">Additional Information </w:t>
      </w:r>
    </w:p>
    <w:p w14:paraId="05F202EC" w14:textId="77777777" w:rsidR="009862E2" w:rsidRDefault="009862E2" w:rsidP="009862E2">
      <w:pPr>
        <w:pStyle w:val="NoSpacing"/>
        <w:rPr>
          <w:rFonts w:ascii="Arial" w:hAnsi="Arial" w:cs="Arial"/>
          <w:b/>
          <w:bCs/>
          <w:sz w:val="24"/>
          <w:szCs w:val="24"/>
          <w:u w:val="single"/>
        </w:rPr>
      </w:pPr>
    </w:p>
    <w:p w14:paraId="3066DE18" w14:textId="77777777" w:rsidR="009862E2" w:rsidRPr="00C82A4B" w:rsidRDefault="009862E2" w:rsidP="009862E2">
      <w:pPr>
        <w:pStyle w:val="NoSpacing"/>
        <w:rPr>
          <w:rFonts w:ascii="Arial" w:hAnsi="Arial" w:cs="Arial"/>
          <w:b/>
          <w:bCs/>
          <w:sz w:val="24"/>
          <w:szCs w:val="24"/>
          <w:u w:val="single"/>
        </w:rPr>
      </w:pPr>
      <w:r w:rsidRPr="00C82A4B">
        <w:rPr>
          <w:rFonts w:ascii="Arial" w:hAnsi="Arial" w:cs="Arial"/>
          <w:b/>
          <w:bCs/>
          <w:sz w:val="24"/>
          <w:szCs w:val="24"/>
          <w:u w:val="single"/>
        </w:rPr>
        <w:t>Tools for polling participants</w:t>
      </w:r>
    </w:p>
    <w:p w14:paraId="756307B2" w14:textId="77777777" w:rsidR="009862E2" w:rsidRDefault="009862E2" w:rsidP="009862E2">
      <w:pPr>
        <w:pStyle w:val="NoSpacing"/>
        <w:rPr>
          <w:rFonts w:ascii="Arial" w:hAnsi="Arial" w:cs="Arial"/>
          <w:sz w:val="24"/>
          <w:szCs w:val="24"/>
        </w:rPr>
      </w:pPr>
    </w:p>
    <w:p w14:paraId="732B34B7" w14:textId="77777777" w:rsidR="009862E2" w:rsidRDefault="009862E2" w:rsidP="009862E2">
      <w:pPr>
        <w:pStyle w:val="NoSpacing"/>
        <w:rPr>
          <w:rFonts w:ascii="Arial" w:hAnsi="Arial" w:cs="Arial"/>
          <w:sz w:val="24"/>
          <w:szCs w:val="24"/>
        </w:rPr>
      </w:pPr>
      <w:r>
        <w:rPr>
          <w:rFonts w:ascii="Arial" w:hAnsi="Arial" w:cs="Arial"/>
          <w:sz w:val="24"/>
          <w:szCs w:val="24"/>
        </w:rPr>
        <w:t>Participants scores for confidence and knowledge can simply be recorded in the chat and reviewed on course completion.</w:t>
      </w:r>
    </w:p>
    <w:p w14:paraId="5B9256D3" w14:textId="77777777" w:rsidR="009862E2" w:rsidRDefault="009862E2" w:rsidP="009862E2">
      <w:pPr>
        <w:pStyle w:val="NoSpacing"/>
        <w:rPr>
          <w:rFonts w:ascii="Arial" w:hAnsi="Arial" w:cs="Arial"/>
          <w:sz w:val="24"/>
          <w:szCs w:val="24"/>
        </w:rPr>
      </w:pPr>
    </w:p>
    <w:p w14:paraId="1819D0B8" w14:textId="66BDB7C1" w:rsidR="009862E2" w:rsidRDefault="009862E2" w:rsidP="009862E2">
      <w:pPr>
        <w:pStyle w:val="NoSpacing"/>
        <w:rPr>
          <w:rFonts w:ascii="Arial" w:hAnsi="Arial" w:cs="Arial"/>
          <w:sz w:val="24"/>
          <w:szCs w:val="24"/>
        </w:rPr>
      </w:pPr>
      <w:r>
        <w:rPr>
          <w:rFonts w:ascii="Arial" w:hAnsi="Arial" w:cs="Arial"/>
          <w:sz w:val="24"/>
          <w:szCs w:val="24"/>
        </w:rPr>
        <w:t>If using Teams, the Forms app can be added and used to produce an instan</w:t>
      </w:r>
      <w:r w:rsidR="00E7259D">
        <w:rPr>
          <w:rFonts w:ascii="Arial" w:hAnsi="Arial" w:cs="Arial"/>
          <w:sz w:val="24"/>
          <w:szCs w:val="24"/>
        </w:rPr>
        <w:t>t</w:t>
      </w:r>
      <w:r>
        <w:rPr>
          <w:rFonts w:ascii="Arial" w:hAnsi="Arial" w:cs="Arial"/>
          <w:sz w:val="24"/>
          <w:szCs w:val="24"/>
        </w:rPr>
        <w:t xml:space="preserve"> poll.</w:t>
      </w:r>
    </w:p>
    <w:p w14:paraId="3168E42F" w14:textId="77777777" w:rsidR="009862E2" w:rsidRDefault="009862E2" w:rsidP="009862E2">
      <w:pPr>
        <w:pStyle w:val="NoSpacing"/>
        <w:rPr>
          <w:rFonts w:ascii="Arial" w:hAnsi="Arial" w:cs="Arial"/>
          <w:sz w:val="24"/>
          <w:szCs w:val="24"/>
        </w:rPr>
      </w:pPr>
    </w:p>
    <w:p w14:paraId="2006A18A" w14:textId="2656CC8A" w:rsidR="009862E2" w:rsidRDefault="009862E2" w:rsidP="009862E2">
      <w:pPr>
        <w:pStyle w:val="NoSpacing"/>
        <w:rPr>
          <w:rFonts w:ascii="Arial" w:hAnsi="Arial" w:cs="Arial"/>
          <w:sz w:val="24"/>
          <w:szCs w:val="24"/>
        </w:rPr>
      </w:pPr>
      <w:proofErr w:type="spellStart"/>
      <w:r>
        <w:rPr>
          <w:rFonts w:ascii="Arial" w:hAnsi="Arial" w:cs="Arial"/>
          <w:sz w:val="24"/>
          <w:szCs w:val="24"/>
        </w:rPr>
        <w:t>Menitmeter</w:t>
      </w:r>
      <w:proofErr w:type="spellEnd"/>
      <w:r>
        <w:rPr>
          <w:rFonts w:ascii="Arial" w:hAnsi="Arial" w:cs="Arial"/>
          <w:sz w:val="24"/>
          <w:szCs w:val="24"/>
        </w:rPr>
        <w:t xml:space="preserve"> can al</w:t>
      </w:r>
      <w:r w:rsidR="00E7259D">
        <w:rPr>
          <w:rFonts w:ascii="Arial" w:hAnsi="Arial" w:cs="Arial"/>
          <w:sz w:val="24"/>
          <w:szCs w:val="24"/>
        </w:rPr>
        <w:t>so</w:t>
      </w:r>
      <w:r>
        <w:rPr>
          <w:rFonts w:ascii="Arial" w:hAnsi="Arial" w:cs="Arial"/>
          <w:sz w:val="24"/>
          <w:szCs w:val="24"/>
        </w:rPr>
        <w:t xml:space="preserve"> be used as can any polling platform which has the functionality to collect participants responses. </w:t>
      </w:r>
    </w:p>
    <w:p w14:paraId="396FE308" w14:textId="77777777" w:rsidR="009862E2" w:rsidRPr="00C82A4B" w:rsidRDefault="009862E2" w:rsidP="009862E2">
      <w:pPr>
        <w:pStyle w:val="NoSpacing"/>
        <w:rPr>
          <w:rFonts w:ascii="Arial" w:hAnsi="Arial" w:cs="Arial"/>
          <w:sz w:val="24"/>
          <w:szCs w:val="24"/>
        </w:rPr>
      </w:pPr>
    </w:p>
    <w:p w14:paraId="146570B7" w14:textId="77777777" w:rsidR="009862E2" w:rsidRDefault="009862E2" w:rsidP="009862E2">
      <w:pPr>
        <w:pStyle w:val="NoSpacing"/>
        <w:rPr>
          <w:rFonts w:ascii="Arial" w:hAnsi="Arial" w:cs="Arial"/>
          <w:b/>
          <w:bCs/>
          <w:sz w:val="24"/>
          <w:szCs w:val="24"/>
          <w:u w:val="single"/>
        </w:rPr>
      </w:pPr>
      <w:r w:rsidRPr="00C82A4B">
        <w:rPr>
          <w:rFonts w:ascii="Arial" w:hAnsi="Arial" w:cs="Arial"/>
          <w:b/>
          <w:bCs/>
          <w:sz w:val="24"/>
          <w:szCs w:val="24"/>
          <w:u w:val="single"/>
        </w:rPr>
        <w:t xml:space="preserve">Certification for the course </w:t>
      </w:r>
    </w:p>
    <w:p w14:paraId="12A1E8E9" w14:textId="77777777" w:rsidR="009862E2" w:rsidRPr="00C82A4B" w:rsidRDefault="009862E2" w:rsidP="009862E2">
      <w:pPr>
        <w:pStyle w:val="NoSpacing"/>
        <w:rPr>
          <w:rFonts w:ascii="Arial" w:hAnsi="Arial" w:cs="Arial"/>
          <w:b/>
          <w:bCs/>
          <w:sz w:val="24"/>
          <w:szCs w:val="24"/>
          <w:u w:val="single"/>
        </w:rPr>
      </w:pPr>
    </w:p>
    <w:p w14:paraId="6870F09C" w14:textId="77777777" w:rsidR="009862E2" w:rsidRPr="00C82A4B" w:rsidRDefault="009862E2" w:rsidP="009862E2">
      <w:pPr>
        <w:pStyle w:val="NoSpacing"/>
        <w:rPr>
          <w:rFonts w:ascii="Arial" w:hAnsi="Arial" w:cs="Arial"/>
          <w:sz w:val="24"/>
          <w:szCs w:val="24"/>
        </w:rPr>
      </w:pPr>
      <w:r w:rsidRPr="00C82A4B">
        <w:rPr>
          <w:rFonts w:ascii="Arial" w:hAnsi="Arial" w:cs="Arial"/>
          <w:sz w:val="24"/>
          <w:szCs w:val="24"/>
        </w:rPr>
        <w:t xml:space="preserve">Depending on what platform you use to register participants for the course, it may be able to generate a certificate of attendance. </w:t>
      </w:r>
    </w:p>
    <w:p w14:paraId="4FCB72D4" w14:textId="77777777" w:rsidR="009862E2" w:rsidRPr="00C82A4B" w:rsidRDefault="009862E2" w:rsidP="009862E2">
      <w:pPr>
        <w:pStyle w:val="NoSpacing"/>
        <w:rPr>
          <w:rFonts w:ascii="Arial" w:hAnsi="Arial" w:cs="Arial"/>
          <w:sz w:val="24"/>
          <w:szCs w:val="24"/>
        </w:rPr>
      </w:pPr>
    </w:p>
    <w:p w14:paraId="4B0106E8" w14:textId="1D530CA0" w:rsidR="009862E2" w:rsidRPr="00C82A4B" w:rsidRDefault="009862E2" w:rsidP="009862E2">
      <w:pPr>
        <w:pStyle w:val="NoSpacing"/>
        <w:rPr>
          <w:rFonts w:ascii="Arial" w:hAnsi="Arial" w:cs="Arial"/>
          <w:sz w:val="24"/>
          <w:szCs w:val="24"/>
        </w:rPr>
      </w:pPr>
      <w:r>
        <w:rPr>
          <w:rFonts w:ascii="Arial" w:hAnsi="Arial" w:cs="Arial"/>
          <w:sz w:val="24"/>
          <w:szCs w:val="24"/>
        </w:rPr>
        <w:t xml:space="preserve">If you are using Turas, participants can create their own certificate by logging on, choosing </w:t>
      </w:r>
      <w:r w:rsidRPr="00C82A4B">
        <w:rPr>
          <w:rFonts w:ascii="Arial" w:hAnsi="Arial" w:cs="Arial"/>
          <w:sz w:val="24"/>
          <w:szCs w:val="24"/>
        </w:rPr>
        <w:t>the ‘my learn’ tab then ‘learning history’ and all course</w:t>
      </w:r>
      <w:r w:rsidR="00E7259D">
        <w:rPr>
          <w:rFonts w:ascii="Arial" w:hAnsi="Arial" w:cs="Arial"/>
          <w:sz w:val="24"/>
          <w:szCs w:val="24"/>
        </w:rPr>
        <w:t>s</w:t>
      </w:r>
      <w:r w:rsidRPr="00C82A4B">
        <w:rPr>
          <w:rFonts w:ascii="Arial" w:hAnsi="Arial" w:cs="Arial"/>
          <w:sz w:val="24"/>
          <w:szCs w:val="24"/>
        </w:rPr>
        <w:t xml:space="preserve"> attend</w:t>
      </w:r>
      <w:r w:rsidR="00E7259D">
        <w:rPr>
          <w:rFonts w:ascii="Arial" w:hAnsi="Arial" w:cs="Arial"/>
          <w:sz w:val="24"/>
          <w:szCs w:val="24"/>
        </w:rPr>
        <w:t>ed</w:t>
      </w:r>
      <w:r w:rsidRPr="00C82A4B">
        <w:rPr>
          <w:rFonts w:ascii="Arial" w:hAnsi="Arial" w:cs="Arial"/>
          <w:sz w:val="24"/>
          <w:szCs w:val="24"/>
        </w:rPr>
        <w:t xml:space="preserve"> through Turas should be visible a</w:t>
      </w:r>
      <w:r>
        <w:rPr>
          <w:rFonts w:ascii="Arial" w:hAnsi="Arial" w:cs="Arial"/>
          <w:sz w:val="24"/>
          <w:szCs w:val="24"/>
        </w:rPr>
        <w:t>n</w:t>
      </w:r>
      <w:r w:rsidR="00E7259D">
        <w:rPr>
          <w:rFonts w:ascii="Arial" w:hAnsi="Arial" w:cs="Arial"/>
          <w:sz w:val="24"/>
          <w:szCs w:val="24"/>
        </w:rPr>
        <w:t>d</w:t>
      </w:r>
      <w:r w:rsidRPr="00C82A4B">
        <w:rPr>
          <w:rFonts w:ascii="Arial" w:hAnsi="Arial" w:cs="Arial"/>
          <w:sz w:val="24"/>
          <w:szCs w:val="24"/>
        </w:rPr>
        <w:t xml:space="preserve"> attendance certificates can be downloaded or printed. </w:t>
      </w:r>
    </w:p>
    <w:p w14:paraId="0172CE99" w14:textId="77777777" w:rsidR="009862E2" w:rsidRPr="00C82A4B" w:rsidRDefault="009862E2" w:rsidP="009862E2">
      <w:pPr>
        <w:pStyle w:val="NoSpacing"/>
        <w:rPr>
          <w:rFonts w:ascii="Arial" w:hAnsi="Arial" w:cs="Arial"/>
          <w:sz w:val="24"/>
          <w:szCs w:val="24"/>
        </w:rPr>
      </w:pPr>
    </w:p>
    <w:p w14:paraId="2C6C6EAB" w14:textId="77777777" w:rsidR="009862E2" w:rsidRPr="009862E2" w:rsidRDefault="009862E2" w:rsidP="009862E2">
      <w:pPr>
        <w:pStyle w:val="NoSpacing"/>
        <w:rPr>
          <w:rFonts w:ascii="Arial" w:hAnsi="Arial" w:cs="Arial"/>
          <w:b/>
          <w:sz w:val="24"/>
          <w:szCs w:val="24"/>
        </w:rPr>
      </w:pPr>
      <w:r w:rsidRPr="009862E2">
        <w:rPr>
          <w:rFonts w:ascii="Arial" w:hAnsi="Arial" w:cs="Arial"/>
          <w:b/>
          <w:sz w:val="24"/>
          <w:szCs w:val="24"/>
        </w:rPr>
        <w:t xml:space="preserve">Create a training certificate </w:t>
      </w:r>
    </w:p>
    <w:p w14:paraId="56DE5A9B" w14:textId="77777777" w:rsidR="009862E2" w:rsidRPr="009862E2" w:rsidRDefault="009862E2" w:rsidP="009862E2">
      <w:pPr>
        <w:pStyle w:val="NoSpacing"/>
        <w:rPr>
          <w:rFonts w:ascii="Arial" w:hAnsi="Arial" w:cs="Arial"/>
          <w:sz w:val="24"/>
          <w:szCs w:val="24"/>
        </w:rPr>
      </w:pPr>
      <w:r w:rsidRPr="009862E2">
        <w:rPr>
          <w:rFonts w:ascii="Arial" w:hAnsi="Arial" w:cs="Arial"/>
          <w:sz w:val="24"/>
          <w:szCs w:val="24"/>
        </w:rPr>
        <w:t>You can adapt the certificate in either Publisher or Canva.</w:t>
      </w:r>
    </w:p>
    <w:p w14:paraId="2B46D266" w14:textId="77777777" w:rsidR="009862E2" w:rsidRPr="009862E2" w:rsidRDefault="009862E2" w:rsidP="009862E2">
      <w:pPr>
        <w:pStyle w:val="NoSpacing"/>
        <w:rPr>
          <w:rFonts w:ascii="Arial" w:eastAsia="Times New Roman" w:hAnsi="Arial" w:cs="Arial"/>
          <w:sz w:val="24"/>
          <w:szCs w:val="24"/>
        </w:rPr>
      </w:pPr>
      <w:r w:rsidRPr="009862E2">
        <w:rPr>
          <w:rFonts w:ascii="Arial" w:eastAsia="Times New Roman" w:hAnsi="Arial" w:cs="Arial"/>
          <w:sz w:val="24"/>
          <w:szCs w:val="24"/>
          <w:u w:val="single"/>
        </w:rPr>
        <w:t>Adapting the certificate in Publisher</w:t>
      </w:r>
      <w:r w:rsidRPr="009862E2">
        <w:rPr>
          <w:rFonts w:ascii="Arial" w:eastAsia="Times New Roman" w:hAnsi="Arial" w:cs="Arial"/>
          <w:sz w:val="24"/>
          <w:szCs w:val="24"/>
        </w:rPr>
        <w:t>: the blank template is a publisher file. Please add the participants name and appropriate date of the training and then convert it to a more accessible pdf file (which cannot then be changed) for issuing to the individuals by email.</w:t>
      </w:r>
    </w:p>
    <w:p w14:paraId="57026C5E" w14:textId="77777777" w:rsidR="009862E2" w:rsidRPr="00C82A4B" w:rsidRDefault="009862E2" w:rsidP="009862E2">
      <w:pPr>
        <w:pStyle w:val="NoSpacing"/>
        <w:rPr>
          <w:rFonts w:ascii="Arial" w:hAnsi="Arial" w:cs="Arial"/>
          <w:color w:val="002060"/>
          <w:sz w:val="24"/>
          <w:szCs w:val="24"/>
        </w:rPr>
      </w:pPr>
      <w:r w:rsidRPr="009862E2">
        <w:rPr>
          <w:rFonts w:ascii="Arial" w:eastAsia="Times New Roman" w:hAnsi="Arial" w:cs="Arial"/>
          <w:sz w:val="24"/>
          <w:szCs w:val="24"/>
          <w:u w:val="single"/>
        </w:rPr>
        <w:t>Adapting the certificate in Canva</w:t>
      </w:r>
      <w:r w:rsidRPr="009862E2">
        <w:rPr>
          <w:rFonts w:ascii="Arial" w:eastAsia="Times New Roman" w:hAnsi="Arial" w:cs="Arial"/>
          <w:sz w:val="24"/>
          <w:szCs w:val="24"/>
        </w:rPr>
        <w:t>: *</w:t>
      </w:r>
      <w:r w:rsidRPr="009862E2">
        <w:rPr>
          <w:rFonts w:ascii="Arial" w:hAnsi="Arial" w:cs="Arial"/>
          <w:sz w:val="24"/>
          <w:szCs w:val="24"/>
        </w:rPr>
        <w:t xml:space="preserve">In order to edit certificates in Canva you will need to register for your own (free) account. </w:t>
      </w:r>
      <w:r w:rsidRPr="009862E2">
        <w:rPr>
          <w:rFonts w:ascii="Arial" w:hAnsi="Arial" w:cs="Arial"/>
          <w:sz w:val="24"/>
          <w:szCs w:val="24"/>
          <w:shd w:val="clear" w:color="auto" w:fill="FFFFFF"/>
        </w:rPr>
        <w:t>Canva is an online graphical tool that </w:t>
      </w:r>
      <w:r w:rsidRPr="009862E2">
        <w:rPr>
          <w:rFonts w:ascii="Arial" w:hAnsi="Arial" w:cs="Arial"/>
          <w:bCs/>
          <w:sz w:val="24"/>
          <w:szCs w:val="24"/>
          <w:shd w:val="clear" w:color="auto" w:fill="FFFFFF"/>
        </w:rPr>
        <w:t>combines design, photo editing, and layout. T</w:t>
      </w:r>
      <w:r w:rsidRPr="009862E2">
        <w:rPr>
          <w:rFonts w:ascii="Arial" w:hAnsi="Arial" w:cs="Arial"/>
          <w:sz w:val="24"/>
          <w:szCs w:val="24"/>
        </w:rPr>
        <w:t xml:space="preserve">his is the editable link for the Canva certificate: </w:t>
      </w:r>
      <w:hyperlink r:id="rId32" w:history="1">
        <w:r w:rsidRPr="00C82A4B">
          <w:rPr>
            <w:rStyle w:val="Hyperlink"/>
            <w:rFonts w:ascii="Arial" w:hAnsi="Arial" w:cs="Arial"/>
            <w:sz w:val="24"/>
            <w:szCs w:val="24"/>
          </w:rPr>
          <w:t>https://www.canva.com/design/DAEgJFMIBI8/-dBEi04IFMkFrkjB1bToCA/view?utm_content=DAEgJFMIBI8&amp;utm_campaign=designshare&amp;utm_medium=link&amp;utm_source=homepage_design_menu</w:t>
        </w:r>
      </w:hyperlink>
    </w:p>
    <w:p w14:paraId="13043FC6" w14:textId="77777777" w:rsidR="009862E2" w:rsidRPr="009862E2" w:rsidRDefault="009862E2" w:rsidP="008B68D9">
      <w:pPr>
        <w:jc w:val="center"/>
        <w:rPr>
          <w:rFonts w:ascii="Arial" w:hAnsi="Arial" w:cs="Arial"/>
          <w:iCs/>
        </w:rPr>
      </w:pPr>
    </w:p>
    <w:sectPr w:rsidR="009862E2" w:rsidRPr="009862E2" w:rsidSect="00C40A21">
      <w:footerReference w:type="default" r:id="rId33"/>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E775A" w14:textId="77777777" w:rsidR="00C40A21" w:rsidRDefault="00C40A21" w:rsidP="003C090C">
      <w:pPr>
        <w:spacing w:after="0" w:line="240" w:lineRule="auto"/>
      </w:pPr>
      <w:r>
        <w:separator/>
      </w:r>
    </w:p>
  </w:endnote>
  <w:endnote w:type="continuationSeparator" w:id="0">
    <w:p w14:paraId="0E31C747" w14:textId="77777777" w:rsidR="00C40A21" w:rsidRDefault="00C40A21" w:rsidP="003C09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583834"/>
      <w:docPartObj>
        <w:docPartGallery w:val="Page Numbers (Bottom of Page)"/>
        <w:docPartUnique/>
      </w:docPartObj>
    </w:sdtPr>
    <w:sdtEndPr>
      <w:rPr>
        <w:noProof/>
        <w:color w:val="002060"/>
      </w:rPr>
    </w:sdtEndPr>
    <w:sdtContent>
      <w:p w14:paraId="374453BF" w14:textId="77777777" w:rsidR="003C090C" w:rsidRPr="003C090C" w:rsidRDefault="00D92275">
        <w:pPr>
          <w:pStyle w:val="Footer"/>
          <w:jc w:val="right"/>
          <w:rPr>
            <w:color w:val="002060"/>
          </w:rPr>
        </w:pPr>
        <w:r w:rsidRPr="003C090C">
          <w:rPr>
            <w:color w:val="002060"/>
          </w:rPr>
          <w:fldChar w:fldCharType="begin"/>
        </w:r>
        <w:r w:rsidR="003C090C" w:rsidRPr="003C090C">
          <w:rPr>
            <w:color w:val="002060"/>
          </w:rPr>
          <w:instrText xml:space="preserve"> PAGE   \* MERGEFORMAT </w:instrText>
        </w:r>
        <w:r w:rsidRPr="003C090C">
          <w:rPr>
            <w:color w:val="002060"/>
          </w:rPr>
          <w:fldChar w:fldCharType="separate"/>
        </w:r>
        <w:r w:rsidR="00E7259D">
          <w:rPr>
            <w:noProof/>
            <w:color w:val="002060"/>
          </w:rPr>
          <w:t>5</w:t>
        </w:r>
        <w:r w:rsidRPr="003C090C">
          <w:rPr>
            <w:noProof/>
            <w:color w:val="00206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B6184" w14:textId="77777777" w:rsidR="00C40A21" w:rsidRDefault="00C40A21" w:rsidP="003C090C">
      <w:pPr>
        <w:spacing w:after="0" w:line="240" w:lineRule="auto"/>
      </w:pPr>
      <w:r>
        <w:separator/>
      </w:r>
    </w:p>
  </w:footnote>
  <w:footnote w:type="continuationSeparator" w:id="0">
    <w:p w14:paraId="1DBB1E90" w14:textId="77777777" w:rsidR="00C40A21" w:rsidRDefault="00C40A21" w:rsidP="003C09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32ACC"/>
    <w:multiLevelType w:val="hybridMultilevel"/>
    <w:tmpl w:val="12F0FF3C"/>
    <w:lvl w:ilvl="0" w:tplc="672EC348">
      <w:start w:val="1"/>
      <w:numFmt w:val="bullet"/>
      <w:lvlText w:val="•"/>
      <w:lvlJc w:val="left"/>
      <w:pPr>
        <w:tabs>
          <w:tab w:val="num" w:pos="720"/>
        </w:tabs>
        <w:ind w:left="720" w:hanging="360"/>
      </w:pPr>
      <w:rPr>
        <w:rFonts w:ascii="Arial" w:hAnsi="Arial" w:hint="default"/>
      </w:rPr>
    </w:lvl>
    <w:lvl w:ilvl="1" w:tplc="148A69AE" w:tentative="1">
      <w:start w:val="1"/>
      <w:numFmt w:val="bullet"/>
      <w:lvlText w:val="•"/>
      <w:lvlJc w:val="left"/>
      <w:pPr>
        <w:tabs>
          <w:tab w:val="num" w:pos="1440"/>
        </w:tabs>
        <w:ind w:left="1440" w:hanging="360"/>
      </w:pPr>
      <w:rPr>
        <w:rFonts w:ascii="Arial" w:hAnsi="Arial" w:hint="default"/>
      </w:rPr>
    </w:lvl>
    <w:lvl w:ilvl="2" w:tplc="AC524CD6" w:tentative="1">
      <w:start w:val="1"/>
      <w:numFmt w:val="bullet"/>
      <w:lvlText w:val="•"/>
      <w:lvlJc w:val="left"/>
      <w:pPr>
        <w:tabs>
          <w:tab w:val="num" w:pos="2160"/>
        </w:tabs>
        <w:ind w:left="2160" w:hanging="360"/>
      </w:pPr>
      <w:rPr>
        <w:rFonts w:ascii="Arial" w:hAnsi="Arial" w:hint="default"/>
      </w:rPr>
    </w:lvl>
    <w:lvl w:ilvl="3" w:tplc="18F015B2" w:tentative="1">
      <w:start w:val="1"/>
      <w:numFmt w:val="bullet"/>
      <w:lvlText w:val="•"/>
      <w:lvlJc w:val="left"/>
      <w:pPr>
        <w:tabs>
          <w:tab w:val="num" w:pos="2880"/>
        </w:tabs>
        <w:ind w:left="2880" w:hanging="360"/>
      </w:pPr>
      <w:rPr>
        <w:rFonts w:ascii="Arial" w:hAnsi="Arial" w:hint="default"/>
      </w:rPr>
    </w:lvl>
    <w:lvl w:ilvl="4" w:tplc="ACC817F0" w:tentative="1">
      <w:start w:val="1"/>
      <w:numFmt w:val="bullet"/>
      <w:lvlText w:val="•"/>
      <w:lvlJc w:val="left"/>
      <w:pPr>
        <w:tabs>
          <w:tab w:val="num" w:pos="3600"/>
        </w:tabs>
        <w:ind w:left="3600" w:hanging="360"/>
      </w:pPr>
      <w:rPr>
        <w:rFonts w:ascii="Arial" w:hAnsi="Arial" w:hint="default"/>
      </w:rPr>
    </w:lvl>
    <w:lvl w:ilvl="5" w:tplc="9FCA8F00" w:tentative="1">
      <w:start w:val="1"/>
      <w:numFmt w:val="bullet"/>
      <w:lvlText w:val="•"/>
      <w:lvlJc w:val="left"/>
      <w:pPr>
        <w:tabs>
          <w:tab w:val="num" w:pos="4320"/>
        </w:tabs>
        <w:ind w:left="4320" w:hanging="360"/>
      </w:pPr>
      <w:rPr>
        <w:rFonts w:ascii="Arial" w:hAnsi="Arial" w:hint="default"/>
      </w:rPr>
    </w:lvl>
    <w:lvl w:ilvl="6" w:tplc="932C6492" w:tentative="1">
      <w:start w:val="1"/>
      <w:numFmt w:val="bullet"/>
      <w:lvlText w:val="•"/>
      <w:lvlJc w:val="left"/>
      <w:pPr>
        <w:tabs>
          <w:tab w:val="num" w:pos="5040"/>
        </w:tabs>
        <w:ind w:left="5040" w:hanging="360"/>
      </w:pPr>
      <w:rPr>
        <w:rFonts w:ascii="Arial" w:hAnsi="Arial" w:hint="default"/>
      </w:rPr>
    </w:lvl>
    <w:lvl w:ilvl="7" w:tplc="AAE8FBF6" w:tentative="1">
      <w:start w:val="1"/>
      <w:numFmt w:val="bullet"/>
      <w:lvlText w:val="•"/>
      <w:lvlJc w:val="left"/>
      <w:pPr>
        <w:tabs>
          <w:tab w:val="num" w:pos="5760"/>
        </w:tabs>
        <w:ind w:left="5760" w:hanging="360"/>
      </w:pPr>
      <w:rPr>
        <w:rFonts w:ascii="Arial" w:hAnsi="Arial" w:hint="default"/>
      </w:rPr>
    </w:lvl>
    <w:lvl w:ilvl="8" w:tplc="B44C42E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E16D5B"/>
    <w:multiLevelType w:val="hybridMultilevel"/>
    <w:tmpl w:val="1E667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7D2854"/>
    <w:multiLevelType w:val="hybridMultilevel"/>
    <w:tmpl w:val="B9BA9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B86B61"/>
    <w:multiLevelType w:val="hybridMultilevel"/>
    <w:tmpl w:val="78327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C54C08"/>
    <w:multiLevelType w:val="hybridMultilevel"/>
    <w:tmpl w:val="0CF69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B537EB"/>
    <w:multiLevelType w:val="hybridMultilevel"/>
    <w:tmpl w:val="F836B84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4275BC"/>
    <w:multiLevelType w:val="hybridMultilevel"/>
    <w:tmpl w:val="07384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F62C69"/>
    <w:multiLevelType w:val="hybridMultilevel"/>
    <w:tmpl w:val="DF30C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3D2E5C"/>
    <w:multiLevelType w:val="hybridMultilevel"/>
    <w:tmpl w:val="6BB0C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5C46BA"/>
    <w:multiLevelType w:val="hybridMultilevel"/>
    <w:tmpl w:val="26AC1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8F58FC"/>
    <w:multiLevelType w:val="hybridMultilevel"/>
    <w:tmpl w:val="FF503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A04EB1"/>
    <w:multiLevelType w:val="hybridMultilevel"/>
    <w:tmpl w:val="5D227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3A72110"/>
    <w:multiLevelType w:val="hybridMultilevel"/>
    <w:tmpl w:val="37C63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501015"/>
    <w:multiLevelType w:val="hybridMultilevel"/>
    <w:tmpl w:val="6AA26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55720077">
    <w:abstractNumId w:val="11"/>
  </w:num>
  <w:num w:numId="2" w16cid:durableId="951664613">
    <w:abstractNumId w:val="1"/>
  </w:num>
  <w:num w:numId="3" w16cid:durableId="1568569003">
    <w:abstractNumId w:val="10"/>
  </w:num>
  <w:num w:numId="4" w16cid:durableId="1190609104">
    <w:abstractNumId w:val="12"/>
  </w:num>
  <w:num w:numId="5" w16cid:durableId="1242760700">
    <w:abstractNumId w:val="5"/>
  </w:num>
  <w:num w:numId="6" w16cid:durableId="273441979">
    <w:abstractNumId w:val="13"/>
  </w:num>
  <w:num w:numId="7" w16cid:durableId="703097456">
    <w:abstractNumId w:val="6"/>
  </w:num>
  <w:num w:numId="8" w16cid:durableId="543104182">
    <w:abstractNumId w:val="3"/>
  </w:num>
  <w:num w:numId="9" w16cid:durableId="71898563">
    <w:abstractNumId w:val="8"/>
  </w:num>
  <w:num w:numId="10" w16cid:durableId="1125809265">
    <w:abstractNumId w:val="4"/>
  </w:num>
  <w:num w:numId="11" w16cid:durableId="1342899833">
    <w:abstractNumId w:val="0"/>
  </w:num>
  <w:num w:numId="12" w16cid:durableId="1495991981">
    <w:abstractNumId w:val="9"/>
  </w:num>
  <w:num w:numId="13" w16cid:durableId="1742605914">
    <w:abstractNumId w:val="7"/>
  </w:num>
  <w:num w:numId="14" w16cid:durableId="16283937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A56"/>
    <w:rsid w:val="00052FBD"/>
    <w:rsid w:val="00064F7C"/>
    <w:rsid w:val="00090CD3"/>
    <w:rsid w:val="000B652A"/>
    <w:rsid w:val="000B7D49"/>
    <w:rsid w:val="000D6C70"/>
    <w:rsid w:val="000F0A56"/>
    <w:rsid w:val="001031AB"/>
    <w:rsid w:val="00196B99"/>
    <w:rsid w:val="00246050"/>
    <w:rsid w:val="00253FB5"/>
    <w:rsid w:val="00262D49"/>
    <w:rsid w:val="00295DBC"/>
    <w:rsid w:val="0037547F"/>
    <w:rsid w:val="00377253"/>
    <w:rsid w:val="003C090C"/>
    <w:rsid w:val="004120FD"/>
    <w:rsid w:val="004779B4"/>
    <w:rsid w:val="00485038"/>
    <w:rsid w:val="004C1EA1"/>
    <w:rsid w:val="00521B91"/>
    <w:rsid w:val="00543885"/>
    <w:rsid w:val="00583BFF"/>
    <w:rsid w:val="005975A3"/>
    <w:rsid w:val="005C22E1"/>
    <w:rsid w:val="006243F9"/>
    <w:rsid w:val="00650862"/>
    <w:rsid w:val="00714DEA"/>
    <w:rsid w:val="007632DC"/>
    <w:rsid w:val="00790A13"/>
    <w:rsid w:val="007C56AD"/>
    <w:rsid w:val="00803F97"/>
    <w:rsid w:val="00806C28"/>
    <w:rsid w:val="0082138E"/>
    <w:rsid w:val="008B68D9"/>
    <w:rsid w:val="008D7AFA"/>
    <w:rsid w:val="008E0ECC"/>
    <w:rsid w:val="0092130F"/>
    <w:rsid w:val="009862E2"/>
    <w:rsid w:val="00990085"/>
    <w:rsid w:val="00A24A7E"/>
    <w:rsid w:val="00A96C72"/>
    <w:rsid w:val="00AA7775"/>
    <w:rsid w:val="00BF7171"/>
    <w:rsid w:val="00C40A21"/>
    <w:rsid w:val="00C51550"/>
    <w:rsid w:val="00C8733E"/>
    <w:rsid w:val="00CD702F"/>
    <w:rsid w:val="00D07422"/>
    <w:rsid w:val="00D409A2"/>
    <w:rsid w:val="00D92275"/>
    <w:rsid w:val="00DB0497"/>
    <w:rsid w:val="00E63FE8"/>
    <w:rsid w:val="00E7259D"/>
    <w:rsid w:val="00E837D2"/>
    <w:rsid w:val="00E9457B"/>
    <w:rsid w:val="00EA527A"/>
    <w:rsid w:val="00EB1382"/>
    <w:rsid w:val="00F674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E71466"/>
  <w15:docId w15:val="{2A843E38-C8F7-42CE-9AC8-59415D170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2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C56AD"/>
    <w:pPr>
      <w:spacing w:after="0" w:line="240" w:lineRule="auto"/>
    </w:pPr>
  </w:style>
  <w:style w:type="paragraph" w:styleId="NormalWeb">
    <w:name w:val="Normal (Web)"/>
    <w:basedOn w:val="Normal"/>
    <w:uiPriority w:val="99"/>
    <w:unhideWhenUsed/>
    <w:rsid w:val="005975A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5975A3"/>
    <w:rPr>
      <w:color w:val="0563C1" w:themeColor="hyperlink"/>
      <w:u w:val="single"/>
    </w:rPr>
  </w:style>
  <w:style w:type="paragraph" w:styleId="ListParagraph">
    <w:name w:val="List Paragraph"/>
    <w:basedOn w:val="Normal"/>
    <w:uiPriority w:val="34"/>
    <w:qFormat/>
    <w:rsid w:val="005975A3"/>
    <w:pPr>
      <w:ind w:left="720"/>
      <w:contextualSpacing/>
    </w:pPr>
  </w:style>
  <w:style w:type="paragraph" w:styleId="Header">
    <w:name w:val="header"/>
    <w:basedOn w:val="Normal"/>
    <w:link w:val="HeaderChar"/>
    <w:uiPriority w:val="99"/>
    <w:unhideWhenUsed/>
    <w:rsid w:val="003C09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090C"/>
  </w:style>
  <w:style w:type="paragraph" w:styleId="Footer">
    <w:name w:val="footer"/>
    <w:basedOn w:val="Normal"/>
    <w:link w:val="FooterChar"/>
    <w:uiPriority w:val="99"/>
    <w:unhideWhenUsed/>
    <w:rsid w:val="003C09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090C"/>
  </w:style>
  <w:style w:type="table" w:styleId="TableGrid">
    <w:name w:val="Table Grid"/>
    <w:basedOn w:val="TableNormal"/>
    <w:uiPriority w:val="39"/>
    <w:rsid w:val="00485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06C28"/>
    <w:rPr>
      <w:color w:val="605E5C"/>
      <w:shd w:val="clear" w:color="auto" w:fill="E1DFDD"/>
    </w:rPr>
  </w:style>
  <w:style w:type="paragraph" w:customStyle="1" w:styleId="xmsonormal">
    <w:name w:val="x_msonormal"/>
    <w:basedOn w:val="Normal"/>
    <w:rsid w:val="000B7D4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196B99"/>
    <w:rPr>
      <w:sz w:val="16"/>
      <w:szCs w:val="16"/>
    </w:rPr>
  </w:style>
  <w:style w:type="paragraph" w:styleId="CommentText">
    <w:name w:val="annotation text"/>
    <w:basedOn w:val="Normal"/>
    <w:link w:val="CommentTextChar"/>
    <w:uiPriority w:val="99"/>
    <w:semiHidden/>
    <w:unhideWhenUsed/>
    <w:rsid w:val="00196B99"/>
    <w:pPr>
      <w:spacing w:line="240" w:lineRule="auto"/>
    </w:pPr>
    <w:rPr>
      <w:sz w:val="20"/>
      <w:szCs w:val="20"/>
    </w:rPr>
  </w:style>
  <w:style w:type="character" w:customStyle="1" w:styleId="CommentTextChar">
    <w:name w:val="Comment Text Char"/>
    <w:basedOn w:val="DefaultParagraphFont"/>
    <w:link w:val="CommentText"/>
    <w:uiPriority w:val="99"/>
    <w:semiHidden/>
    <w:rsid w:val="00196B99"/>
    <w:rPr>
      <w:sz w:val="20"/>
      <w:szCs w:val="20"/>
    </w:rPr>
  </w:style>
  <w:style w:type="paragraph" w:styleId="CommentSubject">
    <w:name w:val="annotation subject"/>
    <w:basedOn w:val="CommentText"/>
    <w:next w:val="CommentText"/>
    <w:link w:val="CommentSubjectChar"/>
    <w:uiPriority w:val="99"/>
    <w:semiHidden/>
    <w:unhideWhenUsed/>
    <w:rsid w:val="00196B99"/>
    <w:rPr>
      <w:b/>
      <w:bCs/>
    </w:rPr>
  </w:style>
  <w:style w:type="character" w:customStyle="1" w:styleId="CommentSubjectChar">
    <w:name w:val="Comment Subject Char"/>
    <w:basedOn w:val="CommentTextChar"/>
    <w:link w:val="CommentSubject"/>
    <w:uiPriority w:val="99"/>
    <w:semiHidden/>
    <w:rsid w:val="00196B99"/>
    <w:rPr>
      <w:b/>
      <w:bCs/>
      <w:sz w:val="20"/>
      <w:szCs w:val="20"/>
    </w:rPr>
  </w:style>
  <w:style w:type="paragraph" w:styleId="BalloonText">
    <w:name w:val="Balloon Text"/>
    <w:basedOn w:val="Normal"/>
    <w:link w:val="BalloonTextChar"/>
    <w:uiPriority w:val="99"/>
    <w:semiHidden/>
    <w:unhideWhenUsed/>
    <w:rsid w:val="00196B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6B99"/>
    <w:rPr>
      <w:rFonts w:ascii="Tahoma" w:hAnsi="Tahoma" w:cs="Tahoma"/>
      <w:sz w:val="16"/>
      <w:szCs w:val="16"/>
    </w:rPr>
  </w:style>
  <w:style w:type="paragraph" w:styleId="Revision">
    <w:name w:val="Revision"/>
    <w:hidden/>
    <w:uiPriority w:val="99"/>
    <w:semiHidden/>
    <w:rsid w:val="00DB049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706615">
      <w:bodyDiv w:val="1"/>
      <w:marLeft w:val="0"/>
      <w:marRight w:val="0"/>
      <w:marTop w:val="0"/>
      <w:marBottom w:val="0"/>
      <w:divBdr>
        <w:top w:val="none" w:sz="0" w:space="0" w:color="auto"/>
        <w:left w:val="none" w:sz="0" w:space="0" w:color="auto"/>
        <w:bottom w:val="none" w:sz="0" w:space="0" w:color="auto"/>
        <w:right w:val="none" w:sz="0" w:space="0" w:color="auto"/>
      </w:divBdr>
    </w:div>
    <w:div w:id="746537841">
      <w:bodyDiv w:val="1"/>
      <w:marLeft w:val="0"/>
      <w:marRight w:val="0"/>
      <w:marTop w:val="0"/>
      <w:marBottom w:val="0"/>
      <w:divBdr>
        <w:top w:val="none" w:sz="0" w:space="0" w:color="auto"/>
        <w:left w:val="none" w:sz="0" w:space="0" w:color="auto"/>
        <w:bottom w:val="none" w:sz="0" w:space="0" w:color="auto"/>
        <w:right w:val="none" w:sz="0" w:space="0" w:color="auto"/>
      </w:divBdr>
    </w:div>
    <w:div w:id="795756691">
      <w:bodyDiv w:val="1"/>
      <w:marLeft w:val="0"/>
      <w:marRight w:val="0"/>
      <w:marTop w:val="0"/>
      <w:marBottom w:val="0"/>
      <w:divBdr>
        <w:top w:val="none" w:sz="0" w:space="0" w:color="auto"/>
        <w:left w:val="none" w:sz="0" w:space="0" w:color="auto"/>
        <w:bottom w:val="none" w:sz="0" w:space="0" w:color="auto"/>
        <w:right w:val="none" w:sz="0" w:space="0" w:color="auto"/>
      </w:divBdr>
    </w:div>
    <w:div w:id="1736508907">
      <w:bodyDiv w:val="1"/>
      <w:marLeft w:val="0"/>
      <w:marRight w:val="0"/>
      <w:marTop w:val="0"/>
      <w:marBottom w:val="0"/>
      <w:divBdr>
        <w:top w:val="none" w:sz="0" w:space="0" w:color="auto"/>
        <w:left w:val="none" w:sz="0" w:space="0" w:color="auto"/>
        <w:bottom w:val="none" w:sz="0" w:space="0" w:color="auto"/>
        <w:right w:val="none" w:sz="0" w:space="0" w:color="auto"/>
      </w:divBdr>
    </w:div>
    <w:div w:id="1800341395">
      <w:bodyDiv w:val="1"/>
      <w:marLeft w:val="0"/>
      <w:marRight w:val="0"/>
      <w:marTop w:val="0"/>
      <w:marBottom w:val="0"/>
      <w:divBdr>
        <w:top w:val="none" w:sz="0" w:space="0" w:color="auto"/>
        <w:left w:val="none" w:sz="0" w:space="0" w:color="auto"/>
        <w:bottom w:val="none" w:sz="0" w:space="0" w:color="auto"/>
        <w:right w:val="none" w:sz="0" w:space="0" w:color="auto"/>
      </w:divBdr>
    </w:div>
    <w:div w:id="1819804726">
      <w:bodyDiv w:val="1"/>
      <w:marLeft w:val="0"/>
      <w:marRight w:val="0"/>
      <w:marTop w:val="0"/>
      <w:marBottom w:val="0"/>
      <w:divBdr>
        <w:top w:val="none" w:sz="0" w:space="0" w:color="auto"/>
        <w:left w:val="none" w:sz="0" w:space="0" w:color="auto"/>
        <w:bottom w:val="none" w:sz="0" w:space="0" w:color="auto"/>
        <w:right w:val="none" w:sz="0" w:space="0" w:color="auto"/>
      </w:divBdr>
      <w:divsChild>
        <w:div w:id="2006012468">
          <w:marLeft w:val="1080"/>
          <w:marRight w:val="0"/>
          <w:marTop w:val="0"/>
          <w:marBottom w:val="0"/>
          <w:divBdr>
            <w:top w:val="none" w:sz="0" w:space="0" w:color="auto"/>
            <w:left w:val="none" w:sz="0" w:space="0" w:color="auto"/>
            <w:bottom w:val="none" w:sz="0" w:space="0" w:color="auto"/>
            <w:right w:val="none" w:sz="0" w:space="0" w:color="auto"/>
          </w:divBdr>
        </w:div>
        <w:div w:id="2090544301">
          <w:marLeft w:val="1080"/>
          <w:marRight w:val="0"/>
          <w:marTop w:val="0"/>
          <w:marBottom w:val="0"/>
          <w:divBdr>
            <w:top w:val="none" w:sz="0" w:space="0" w:color="auto"/>
            <w:left w:val="none" w:sz="0" w:space="0" w:color="auto"/>
            <w:bottom w:val="none" w:sz="0" w:space="0" w:color="auto"/>
            <w:right w:val="none" w:sz="0" w:space="0" w:color="auto"/>
          </w:divBdr>
        </w:div>
        <w:div w:id="1995404249">
          <w:marLeft w:val="1080"/>
          <w:marRight w:val="0"/>
          <w:marTop w:val="0"/>
          <w:marBottom w:val="0"/>
          <w:divBdr>
            <w:top w:val="none" w:sz="0" w:space="0" w:color="auto"/>
            <w:left w:val="none" w:sz="0" w:space="0" w:color="auto"/>
            <w:bottom w:val="none" w:sz="0" w:space="0" w:color="auto"/>
            <w:right w:val="none" w:sz="0" w:space="0" w:color="auto"/>
          </w:divBdr>
        </w:div>
      </w:divsChild>
    </w:div>
    <w:div w:id="1846893260">
      <w:bodyDiv w:val="1"/>
      <w:marLeft w:val="0"/>
      <w:marRight w:val="0"/>
      <w:marTop w:val="0"/>
      <w:marBottom w:val="0"/>
      <w:divBdr>
        <w:top w:val="none" w:sz="0" w:space="0" w:color="auto"/>
        <w:left w:val="none" w:sz="0" w:space="0" w:color="auto"/>
        <w:bottom w:val="none" w:sz="0" w:space="0" w:color="auto"/>
        <w:right w:val="none" w:sz="0" w:space="0" w:color="auto"/>
      </w:divBdr>
    </w:div>
    <w:div w:id="2045933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jrf.org.uk/report/framing-toolkit-talking-about-poverty" TargetMode="External"/><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s://www.canva.com/design/DAEgJFMIBI8/-dBEi04IFMkFrkjB1bToCA/view?utm_content=DAEgJFMIBI8&amp;utm_campaign=designshare&amp;utm_medium=link&amp;utm_source=homepage_design_menu"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hyperlink" Target="https://povertyinequality.scot/poverty-scotland/" TargetMode="External"/><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21C17-016C-4929-ABE8-FF1DF404E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1682</Words>
  <Characters>9588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NHS Highland</Company>
  <LinksUpToDate>false</LinksUpToDate>
  <CharactersWithSpaces>11248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dc:creator>
  <cp:lastModifiedBy>Emma Österberg - IFAN</cp:lastModifiedBy>
  <cp:revision>3</cp:revision>
  <dcterms:created xsi:type="dcterms:W3CDTF">2024-02-27T16:05:00Z</dcterms:created>
  <dcterms:modified xsi:type="dcterms:W3CDTF">2024-02-28T10:17:00Z</dcterms:modified>
</cp:coreProperties>
</file>